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0DCC" w:rsidRPr="001B57A9" w:rsidRDefault="00495287" w:rsidP="00273998">
      <w:pPr>
        <w:spacing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1B57A9">
        <w:rPr>
          <w:rFonts w:ascii="Times New Roman" w:eastAsia="Times New Roman" w:hAnsi="Times New Roman" w:cs="Times New Roman"/>
          <w:b/>
          <w:bCs/>
          <w:sz w:val="48"/>
          <w:szCs w:val="48"/>
        </w:rPr>
        <w:t>Joshua D. Cloudy</w:t>
      </w:r>
    </w:p>
    <w:p w14:paraId="7A64F38D" w14:textId="5A6BF980" w:rsidR="00D51285" w:rsidRDefault="00D51285" w:rsidP="00273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Grady College of Mass Communication &amp; Journalism</w:t>
      </w:r>
      <w:r w:rsidR="000F42AD">
        <w:rPr>
          <w:rFonts w:ascii="Times New Roman" w:hAnsi="Times New Roman" w:cs="Times New Roman"/>
          <w:sz w:val="24"/>
          <w:szCs w:val="24"/>
        </w:rPr>
        <w:t>, University of Georgia</w:t>
      </w:r>
    </w:p>
    <w:p w14:paraId="17D7F465" w14:textId="1CF9E3DC" w:rsidR="00273998" w:rsidRPr="00273998" w:rsidRDefault="00BF4BB8" w:rsidP="00273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Hooper Street</w:t>
      </w:r>
      <w:r w:rsidR="00EF26DC">
        <w:rPr>
          <w:rFonts w:ascii="Times New Roman" w:hAnsi="Times New Roman" w:cs="Times New Roman"/>
          <w:sz w:val="24"/>
          <w:szCs w:val="24"/>
        </w:rPr>
        <w:t>, Athens, GA 30602-3018</w:t>
      </w:r>
    </w:p>
    <w:p w14:paraId="00000003" w14:textId="05C2ED8F" w:rsidR="00270DCC" w:rsidRPr="001B57A9" w:rsidRDefault="00273998" w:rsidP="002739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803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joshua.cloudy@uga.edu</w:t>
        </w:r>
      </w:hyperlink>
    </w:p>
    <w:p w14:paraId="5F26CEF6" w14:textId="77777777" w:rsidR="00EF26DC" w:rsidRDefault="00EF26DC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39D1ACC6" w:rsidR="00270DCC" w:rsidRPr="001B57A9" w:rsidRDefault="003311CA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67307FCA" w14:textId="25B83838" w:rsidR="003311CA" w:rsidRDefault="00495287" w:rsidP="008C4BD1">
      <w:pPr>
        <w:spacing w:before="12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471506">
        <w:rPr>
          <w:rFonts w:ascii="Times New Roman" w:eastAsia="Times New Roman" w:hAnsi="Times New Roman" w:cs="Times New Roman"/>
          <w:sz w:val="24"/>
          <w:szCs w:val="24"/>
        </w:rPr>
        <w:tab/>
      </w:r>
      <w:r w:rsidR="00471506">
        <w:rPr>
          <w:rFonts w:ascii="Times New Roman" w:eastAsia="Times New Roman" w:hAnsi="Times New Roman" w:cs="Times New Roman"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sz w:val="24"/>
          <w:szCs w:val="24"/>
        </w:rPr>
        <w:tab/>
      </w:r>
      <w:r w:rsidRPr="002D496B">
        <w:rPr>
          <w:rFonts w:ascii="Times New Roman" w:eastAsia="Times New Roman" w:hAnsi="Times New Roman" w:cs="Times New Roman"/>
          <w:b/>
          <w:sz w:val="24"/>
          <w:szCs w:val="24"/>
        </w:rPr>
        <w:t>PhD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1506">
        <w:rPr>
          <w:rFonts w:ascii="Times New Roman" w:eastAsia="Times New Roman" w:hAnsi="Times New Roman" w:cs="Times New Roman"/>
          <w:iCs/>
          <w:sz w:val="24"/>
          <w:szCs w:val="24"/>
        </w:rPr>
        <w:t>Media &amp; Communication</w:t>
      </w:r>
      <w:r w:rsidR="003311CA">
        <w:rPr>
          <w:rFonts w:ascii="Times New Roman" w:eastAsia="Times New Roman" w:hAnsi="Times New Roman" w:cs="Times New Roman"/>
          <w:iCs/>
          <w:sz w:val="24"/>
          <w:szCs w:val="24"/>
        </w:rPr>
        <w:t>, Texas Tech University</w:t>
      </w:r>
    </w:p>
    <w:p w14:paraId="5931561D" w14:textId="27518015" w:rsidR="00A04B34" w:rsidRDefault="003311CA" w:rsidP="008C4BD1">
      <w:pPr>
        <w:spacing w:before="12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0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Advisor: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Melissa </w:t>
      </w:r>
      <w:r w:rsidR="00A04B34">
        <w:rPr>
          <w:rFonts w:ascii="Times New Roman" w:eastAsia="Times New Roman" w:hAnsi="Times New Roman" w:cs="Times New Roman"/>
          <w:iCs/>
          <w:sz w:val="24"/>
          <w:szCs w:val="24"/>
        </w:rPr>
        <w:t>R. Gotlieb, PhD</w:t>
      </w:r>
    </w:p>
    <w:p w14:paraId="00000007" w14:textId="565AAEFE" w:rsidR="00270DCC" w:rsidRPr="00A04B34" w:rsidRDefault="00A04B34" w:rsidP="008C4BD1">
      <w:pPr>
        <w:spacing w:before="12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0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Dissertation: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40179">
        <w:rPr>
          <w:rFonts w:ascii="Times New Roman" w:eastAsia="Times New Roman" w:hAnsi="Times New Roman" w:cs="Times New Roman"/>
          <w:iCs/>
          <w:sz w:val="24"/>
          <w:szCs w:val="24"/>
        </w:rPr>
        <w:t>Vulnerable Online: Identifying Motivational and Personality Factors Related to Individual Susceptibility to Online Extremists’ Recruitment Messages</w:t>
      </w:r>
    </w:p>
    <w:p w14:paraId="0000000A" w14:textId="57D90C33" w:rsidR="00270DCC" w:rsidRPr="004308CB" w:rsidRDefault="00495287" w:rsidP="002D496B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2D496B">
        <w:rPr>
          <w:rFonts w:ascii="Times New Roman" w:eastAsia="Times New Roman" w:hAnsi="Times New Roman" w:cs="Times New Roman"/>
          <w:b/>
          <w:sz w:val="24"/>
          <w:szCs w:val="24"/>
        </w:rPr>
        <w:t>MS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08CB">
        <w:rPr>
          <w:rFonts w:ascii="Times New Roman" w:eastAsia="Times New Roman" w:hAnsi="Times New Roman" w:cs="Times New Roman"/>
          <w:iCs/>
          <w:sz w:val="24"/>
          <w:szCs w:val="24"/>
        </w:rPr>
        <w:t>Human Resources &amp; Organizational Development (concentration in Leadership)</w:t>
      </w:r>
      <w:r w:rsidR="004308CB">
        <w:rPr>
          <w:rFonts w:ascii="Times New Roman" w:eastAsia="Times New Roman" w:hAnsi="Times New Roman" w:cs="Times New Roman"/>
          <w:iCs/>
          <w:sz w:val="24"/>
          <w:szCs w:val="24"/>
        </w:rPr>
        <w:t>, University of Louisville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C" w14:textId="3CB5E1DC" w:rsidR="00270DCC" w:rsidRPr="001B57A9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400CA6">
        <w:rPr>
          <w:rFonts w:ascii="Times New Roman" w:eastAsia="Times New Roman" w:hAnsi="Times New Roman" w:cs="Times New Roman"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sz w:val="24"/>
          <w:szCs w:val="24"/>
        </w:rPr>
        <w:tab/>
      </w:r>
      <w:r w:rsidRPr="002D496B">
        <w:rPr>
          <w:rFonts w:ascii="Times New Roman" w:eastAsia="Times New Roman" w:hAnsi="Times New Roman" w:cs="Times New Roman"/>
          <w:b/>
          <w:sz w:val="24"/>
          <w:szCs w:val="24"/>
        </w:rPr>
        <w:t>BA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CA6">
        <w:rPr>
          <w:rFonts w:ascii="Times New Roman" w:eastAsia="Times New Roman" w:hAnsi="Times New Roman" w:cs="Times New Roman"/>
          <w:iCs/>
          <w:sz w:val="24"/>
          <w:szCs w:val="24"/>
        </w:rPr>
        <w:t>Psychology (Magna Cum Laude)</w:t>
      </w:r>
      <w:r w:rsidR="00400CA6">
        <w:rPr>
          <w:rFonts w:ascii="Times New Roman" w:eastAsia="Times New Roman" w:hAnsi="Times New Roman" w:cs="Times New Roman"/>
          <w:iCs/>
          <w:sz w:val="24"/>
          <w:szCs w:val="24"/>
        </w:rPr>
        <w:t>, University of Louisville</w:t>
      </w:r>
    </w:p>
    <w:p w14:paraId="6E6E12CC" w14:textId="3C2532D5" w:rsidR="00EF26DC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F" w14:textId="25208297" w:rsidR="00270DCC" w:rsidRDefault="00400CA6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Positions</w:t>
      </w:r>
    </w:p>
    <w:p w14:paraId="3EDD5352" w14:textId="4CE7F66F" w:rsidR="006F715C" w:rsidRPr="006F715C" w:rsidRDefault="006F715C" w:rsidP="00EE3045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Georgia</w:t>
      </w:r>
    </w:p>
    <w:p w14:paraId="5195DF4D" w14:textId="79E5CEFF" w:rsidR="006F715C" w:rsidRPr="006F715C" w:rsidRDefault="006F715C" w:rsidP="006F715C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Grady College of Mass Communication &amp; Journalism</w:t>
      </w:r>
    </w:p>
    <w:p w14:paraId="0D13A027" w14:textId="00430234" w:rsidR="00F22DF7" w:rsidRPr="00F22DF7" w:rsidRDefault="000B04BE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="0049234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sz w:val="24"/>
          <w:szCs w:val="24"/>
        </w:rPr>
        <w:tab/>
      </w:r>
      <w:r w:rsidR="00F22DF7">
        <w:rPr>
          <w:rFonts w:ascii="Times New Roman" w:eastAsia="Times New Roman" w:hAnsi="Times New Roman" w:cs="Times New Roman"/>
          <w:sz w:val="24"/>
          <w:szCs w:val="24"/>
        </w:rPr>
        <w:t>Assistant Professor of Advertising</w:t>
      </w:r>
    </w:p>
    <w:p w14:paraId="190B913F" w14:textId="28A68CE4" w:rsidR="006F715C" w:rsidRDefault="00C53BF5" w:rsidP="006F715C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Texas Tech University</w:t>
      </w:r>
    </w:p>
    <w:p w14:paraId="7B430802" w14:textId="1877C3BF" w:rsidR="00C53BF5" w:rsidRPr="00C53BF5" w:rsidRDefault="006F715C" w:rsidP="006F715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D49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College of Media &amp; Communication</w:t>
      </w:r>
      <w:r w:rsidR="00C53B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53BF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0000012" w14:textId="57C11FDC" w:rsidR="00270DCC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2020 - 2023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F73C4A">
        <w:rPr>
          <w:rFonts w:ascii="Times New Roman" w:eastAsia="Times New Roman" w:hAnsi="Times New Roman" w:cs="Times New Roman"/>
          <w:sz w:val="24"/>
          <w:szCs w:val="24"/>
        </w:rPr>
        <w:t>Graduate Part Time Instructor</w:t>
      </w:r>
    </w:p>
    <w:p w14:paraId="04C1AE54" w14:textId="6A84A0C0" w:rsidR="00F73C4A" w:rsidRDefault="006F715C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2020 - 2023</w:t>
      </w:r>
      <w:r w:rsidR="00F73C4A">
        <w:rPr>
          <w:rFonts w:ascii="Times New Roman" w:eastAsia="Times New Roman" w:hAnsi="Times New Roman" w:cs="Times New Roman"/>
          <w:sz w:val="24"/>
          <w:szCs w:val="24"/>
        </w:rPr>
        <w:tab/>
      </w:r>
      <w:r w:rsidR="00F73C4A">
        <w:rPr>
          <w:rFonts w:ascii="Times New Roman" w:eastAsia="Times New Roman" w:hAnsi="Times New Roman" w:cs="Times New Roman"/>
          <w:sz w:val="24"/>
          <w:szCs w:val="24"/>
        </w:rPr>
        <w:tab/>
        <w:t>Graduate Research Assistant</w:t>
      </w:r>
    </w:p>
    <w:p w14:paraId="3DE9BB49" w14:textId="77777777" w:rsidR="00A662E7" w:rsidRDefault="00A662E7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E8651" w14:textId="77777777" w:rsidR="00E554F9" w:rsidRDefault="00E554F9" w:rsidP="00E554F9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Funding Awarded</w:t>
      </w:r>
    </w:p>
    <w:p w14:paraId="7E357636" w14:textId="3B4AFD57" w:rsidR="009A333E" w:rsidRPr="009A333E" w:rsidRDefault="009A333E" w:rsidP="00E554F9">
      <w:pPr>
        <w:spacing w:before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A333E">
        <w:rPr>
          <w:rFonts w:ascii="Times New Roman" w:eastAsia="Times New Roman" w:hAnsi="Times New Roman" w:cs="Times New Roman"/>
          <w:bCs/>
          <w:sz w:val="20"/>
          <w:szCs w:val="20"/>
        </w:rPr>
        <w:t>*Graduate Student</w:t>
      </w:r>
    </w:p>
    <w:p w14:paraId="1C4EB888" w14:textId="20510F56" w:rsidR="00087B72" w:rsidRDefault="00087B72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6266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Rage-Baiting Videos and </w:t>
      </w:r>
      <w:r w:rsidR="001A242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Their Effect on Political Polarization and Extremism</w:t>
      </w:r>
    </w:p>
    <w:p w14:paraId="2BB14403" w14:textId="6EFEB3B1" w:rsidR="001A2427" w:rsidRDefault="001A2427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Broadcast Education Association Research Grant</w:t>
      </w:r>
    </w:p>
    <w:p w14:paraId="6A46A03A" w14:textId="751F9E55" w:rsidR="00263C56" w:rsidRDefault="00263C56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Libon</w:t>
      </w:r>
      <w:proofErr w:type="spellEnd"/>
      <w:r w:rsidR="009E146B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(U. Georgia), &amp; </w:t>
      </w:r>
      <w:r w:rsidRPr="00263C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(U. Georgia)</w:t>
      </w:r>
    </w:p>
    <w:p w14:paraId="44089C9B" w14:textId="06A969E4" w:rsidR="008A1DC4" w:rsidRPr="008A1DC4" w:rsidRDefault="008A1DC4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$2000.00</w:t>
      </w:r>
    </w:p>
    <w:p w14:paraId="0603AA72" w14:textId="4EAB4A50" w:rsidR="00E554F9" w:rsidRDefault="00E554F9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Ethnic Affinity Targeting in Political Advertising: Investigating the Role of Gen-AI, Ethnicity Matching, and Perceived Advertising Authenticity</w:t>
      </w:r>
    </w:p>
    <w:p w14:paraId="55AE82CC" w14:textId="77777777" w:rsidR="00E554F9" w:rsidRDefault="00E554F9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American Academy of Advertising Research Fellowship Competition</w:t>
      </w:r>
    </w:p>
    <w:p w14:paraId="22DCAC78" w14:textId="77777777" w:rsidR="00E554F9" w:rsidRPr="003B0662" w:rsidRDefault="00E554F9" w:rsidP="00E554F9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M. Liao (U. Georgia), &amp; </w:t>
      </w:r>
      <w:r w:rsidRPr="002F40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</w:t>
      </w:r>
      <w:r w:rsidRPr="00E56A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Cloudy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(U. Georgia)</w:t>
      </w:r>
    </w:p>
    <w:p w14:paraId="6678AD13" w14:textId="3A028994" w:rsidR="00E554F9" w:rsidRDefault="00E554F9" w:rsidP="00E554F9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$2000.00</w:t>
      </w:r>
    </w:p>
    <w:p w14:paraId="6E82D1B1" w14:textId="6C3A6881" w:rsidR="005E1360" w:rsidRDefault="005E1360" w:rsidP="005E1360">
      <w:pPr>
        <w:spacing w:before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Dissertation Study 2</w:t>
      </w:r>
    </w:p>
    <w:p w14:paraId="1898851D" w14:textId="29D5AF43" w:rsidR="0005010E" w:rsidRDefault="0005010E" w:rsidP="008937FA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Graduate Student Research Support Award</w:t>
      </w:r>
      <w:r w:rsidR="00893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The Ch Foundation and Texas Tech University Graduate School</w:t>
      </w:r>
    </w:p>
    <w:p w14:paraId="47BD87FE" w14:textId="432B4A9A" w:rsidR="00900509" w:rsidRDefault="00900509" w:rsidP="008937FA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(Texas Tech U.)</w:t>
      </w:r>
    </w:p>
    <w:p w14:paraId="320E45D6" w14:textId="654AD02E" w:rsidR="00900509" w:rsidRPr="009D4A5A" w:rsidRDefault="009D4A5A" w:rsidP="008937FA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$1500.00</w:t>
      </w:r>
    </w:p>
    <w:p w14:paraId="19FF001B" w14:textId="300D5DC7" w:rsidR="005E1360" w:rsidRPr="00900509" w:rsidRDefault="00900509" w:rsidP="005E1360">
      <w:pPr>
        <w:spacing w:before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Dissertation Study 1</w:t>
      </w:r>
    </w:p>
    <w:p w14:paraId="1526F66A" w14:textId="7E85160D" w:rsidR="009D4A5A" w:rsidRDefault="009D4A5A" w:rsidP="009D4A5A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Bill and Avis Ross Graduate Student Research Award for Mass Communication, Texas Tech Univ</w:t>
      </w:r>
      <w:r w:rsidR="00F81A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ersity</w:t>
      </w:r>
    </w:p>
    <w:p w14:paraId="12C7ECA5" w14:textId="77777777" w:rsidR="009D4A5A" w:rsidRDefault="009D4A5A" w:rsidP="009D4A5A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(Texas Tech U.)</w:t>
      </w:r>
    </w:p>
    <w:p w14:paraId="1ACE28E5" w14:textId="77777777" w:rsidR="009D4A5A" w:rsidRDefault="009D4A5A" w:rsidP="009D4A5A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$1500.00</w:t>
      </w:r>
    </w:p>
    <w:p w14:paraId="202E178E" w14:textId="51B40F7E" w:rsidR="00D36C57" w:rsidRPr="00520328" w:rsidRDefault="00D36C57" w:rsidP="00D36C57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(Perceived) Migrant Threat: Investigating the Effects of Intergroup Threat and the ANCODI Emotions on Support for Violence </w:t>
      </w:r>
    </w:p>
    <w:p w14:paraId="234A74C9" w14:textId="38767996" w:rsidR="00D36C57" w:rsidRDefault="00D36C57" w:rsidP="00D36C57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Thomas Jay Harris Institute for Hispanic &amp; International Communication, Texas Tech University</w:t>
      </w:r>
    </w:p>
    <w:p w14:paraId="7A6F0075" w14:textId="75EF6422" w:rsidR="00D36C57" w:rsidRPr="00B44E2B" w:rsidRDefault="00D36C57" w:rsidP="00D36C57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(Texas Tech U.)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C. Essary (Texas Tech U.), &amp; M. Neurohr (U. Buffalo)</w:t>
      </w:r>
    </w:p>
    <w:p w14:paraId="0F71869D" w14:textId="77777777" w:rsidR="00D36C57" w:rsidRPr="009D4A5A" w:rsidRDefault="00D36C57" w:rsidP="00D36C57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$560.00</w:t>
      </w:r>
    </w:p>
    <w:p w14:paraId="7DEF0CF2" w14:textId="3FE65713" w:rsidR="00CC21C6" w:rsidRPr="00520328" w:rsidRDefault="00CC21C6" w:rsidP="00CC21C6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Media Perceptions and Political Action in Uncertain Times: Investigating the Relationship Between Uncertainty, Hostile Media Bias, and Radicalism</w:t>
      </w:r>
    </w:p>
    <w:p w14:paraId="56D095C6" w14:textId="3FF63688" w:rsidR="00CC21C6" w:rsidRDefault="00CC21C6" w:rsidP="00CC21C6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Clint Formby and Wendell Mayes, Jr. Student </w:t>
      </w:r>
      <w:r w:rsidR="00D36C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Endowment in the College of Media &amp; Communication, Texas Tech University</w:t>
      </w:r>
    </w:p>
    <w:p w14:paraId="1B0EC27F" w14:textId="2537CF08" w:rsidR="00CC21C6" w:rsidRPr="00B44E2B" w:rsidRDefault="00CC21C6" w:rsidP="00CC21C6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(Texas Tech U.)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36C57">
        <w:rPr>
          <w:rFonts w:ascii="Times New Roman" w:eastAsia="Times New Roman" w:hAnsi="Times New Roman" w:cs="Times New Roman"/>
          <w:sz w:val="24"/>
          <w:szCs w:val="24"/>
          <w:lang w:val="en-US"/>
        </w:rPr>
        <w:t>M. R. Gotlieb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(Texas Tech U.), &amp; </w:t>
      </w:r>
      <w:r w:rsidR="00D36C57">
        <w:rPr>
          <w:rFonts w:ascii="Times New Roman" w:eastAsia="Times New Roman" w:hAnsi="Times New Roman" w:cs="Times New Roman"/>
          <w:sz w:val="24"/>
          <w:szCs w:val="24"/>
          <w:lang w:val="en-US"/>
        </w:rPr>
        <w:t>B. McLaughlin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D36C57">
        <w:rPr>
          <w:rFonts w:ascii="Times New Roman" w:eastAsia="Times New Roman" w:hAnsi="Times New Roman" w:cs="Times New Roman"/>
          <w:sz w:val="24"/>
          <w:szCs w:val="24"/>
          <w:lang w:val="en-US"/>
        </w:rPr>
        <w:t>Texas Tech U.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0483564" w14:textId="5AE5E09A" w:rsidR="00CC21C6" w:rsidRPr="009D4A5A" w:rsidRDefault="00CC21C6" w:rsidP="00CC21C6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</w:t>
      </w:r>
      <w:r w:rsidR="00D36C57">
        <w:rPr>
          <w:rFonts w:ascii="Times New Roman" w:eastAsia="Times New Roman" w:hAnsi="Times New Roman" w:cs="Times New Roman"/>
          <w:sz w:val="24"/>
          <w:szCs w:val="24"/>
          <w:lang w:val="en-US"/>
        </w:rPr>
        <w:t>540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.00</w:t>
      </w:r>
    </w:p>
    <w:p w14:paraId="441AE58C" w14:textId="56E6BF15" w:rsidR="00472458" w:rsidRPr="00520328" w:rsidRDefault="00472458" w:rsidP="005736D3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203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Somebody Call </w:t>
      </w:r>
      <w:proofErr w:type="gramStart"/>
      <w:r w:rsidR="005203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911?:</w:t>
      </w:r>
      <w:proofErr w:type="gramEnd"/>
      <w:r w:rsidR="005203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Examining </w:t>
      </w:r>
      <w:r w:rsidR="005736D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How the Perceived Temporal Distance of a Collective Memory Affects Black Americans’ Perceptions of </w:t>
      </w:r>
      <w:proofErr w:type="spellStart"/>
      <w:r w:rsidR="005736D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Metadehumanization</w:t>
      </w:r>
      <w:proofErr w:type="spellEnd"/>
    </w:p>
    <w:p w14:paraId="659D8E43" w14:textId="029353DC" w:rsidR="005736D3" w:rsidRDefault="00B37D98" w:rsidP="005736D3">
      <w:pPr>
        <w:spacing w:before="12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Clint Formby and Wendell Mayes, Jr. Student </w:t>
      </w:r>
      <w:r w:rsidR="00D36C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Endowment in the College of Media &amp; Communication, Texas Tech University</w:t>
      </w:r>
    </w:p>
    <w:p w14:paraId="686781AB" w14:textId="3D0FE5B1" w:rsidR="005736D3" w:rsidRPr="00B44E2B" w:rsidRDefault="005736D3" w:rsidP="005736D3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J. Cloudy (Texas Tech U.)</w:t>
      </w:r>
      <w:r w:rsidR="00B44E2B">
        <w:rPr>
          <w:rFonts w:ascii="Times New Roman" w:eastAsia="Times New Roman" w:hAnsi="Times New Roman" w:cs="Times New Roman"/>
          <w:sz w:val="24"/>
          <w:szCs w:val="24"/>
          <w:lang w:val="en-US"/>
        </w:rPr>
        <w:t>, B. Potter (Texas Tech U.), &amp; S. E. Brammer (U. North Florida)</w:t>
      </w:r>
    </w:p>
    <w:p w14:paraId="2C4C07DD" w14:textId="085195EB" w:rsidR="00472458" w:rsidRPr="009D4A5A" w:rsidRDefault="005736D3" w:rsidP="005736D3">
      <w:pPr>
        <w:spacing w:before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Amount Awarded: $</w:t>
      </w:r>
      <w:r w:rsidR="00B37D98">
        <w:rPr>
          <w:rFonts w:ascii="Times New Roman" w:eastAsia="Times New Roman" w:hAnsi="Times New Roman" w:cs="Times New Roman"/>
          <w:sz w:val="24"/>
          <w:szCs w:val="24"/>
          <w:lang w:val="en-US"/>
        </w:rPr>
        <w:t>560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.00</w:t>
      </w:r>
    </w:p>
    <w:p w14:paraId="67879E3D" w14:textId="7203A072" w:rsidR="00E554F9" w:rsidRPr="001B57A9" w:rsidRDefault="00E554F9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5EB7B1E2" w:rsidR="00270DCC" w:rsidRPr="001B57A9" w:rsidRDefault="002C0792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Fellowships, Honors, &amp; Awards</w:t>
      </w:r>
    </w:p>
    <w:p w14:paraId="66773E02" w14:textId="19CC4753" w:rsidR="003B4445" w:rsidRDefault="003B4445" w:rsidP="00EE3045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0F5D">
        <w:rPr>
          <w:rFonts w:ascii="Times New Roman" w:eastAsia="Times New Roman" w:hAnsi="Times New Roman" w:cs="Times New Roman"/>
          <w:b/>
          <w:bCs/>
          <w:sz w:val="24"/>
          <w:szCs w:val="24"/>
        </w:rPr>
        <w:t>Visiting Professor Program</w:t>
      </w:r>
    </w:p>
    <w:p w14:paraId="397E05B4" w14:textId="485071B6" w:rsidR="00420F5D" w:rsidRPr="00420F5D" w:rsidRDefault="00420F5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ANA Educational Foundation</w:t>
      </w:r>
    </w:p>
    <w:p w14:paraId="2170AA0F" w14:textId="5F735456" w:rsidR="001B0F12" w:rsidRPr="001B57A9" w:rsidRDefault="001B0F12" w:rsidP="00EE3045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A662E7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>Barrow Minority Doctoral Student Scholarship</w:t>
      </w:r>
    </w:p>
    <w:p w14:paraId="6F4866F8" w14:textId="6A777CAA" w:rsidR="001B0F12" w:rsidRPr="001B57A9" w:rsidRDefault="001B0F12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  <w:t>Association for Education in Journalism &amp; Mass Communication</w:t>
      </w:r>
    </w:p>
    <w:p w14:paraId="0BCEC85E" w14:textId="4D48140A" w:rsidR="00D71AC0" w:rsidRPr="001B57A9" w:rsidRDefault="00D71AC0" w:rsidP="00A662E7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>AEJMC-MCSD Diversity and Inclusion Career Development Fellowship</w:t>
      </w:r>
    </w:p>
    <w:p w14:paraId="5E4E1F34" w14:textId="2B4BF7ED" w:rsidR="00D71AC0" w:rsidRPr="001B57A9" w:rsidRDefault="00D71AC0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90CA6" w:rsidRPr="001B57A9">
        <w:rPr>
          <w:rFonts w:ascii="Times New Roman" w:eastAsia="Times New Roman" w:hAnsi="Times New Roman" w:cs="Times New Roman"/>
          <w:sz w:val="24"/>
          <w:szCs w:val="24"/>
        </w:rPr>
        <w:t>Association for Education in Journalism &amp; Mass Communication</w:t>
      </w:r>
    </w:p>
    <w:p w14:paraId="5D99A51C" w14:textId="39D9DF82" w:rsidR="00D55E23" w:rsidRDefault="00CB01A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302E65">
        <w:rPr>
          <w:rFonts w:ascii="Times New Roman" w:eastAsia="Times New Roman" w:hAnsi="Times New Roman" w:cs="Times New Roman"/>
          <w:sz w:val="24"/>
          <w:szCs w:val="24"/>
        </w:rPr>
        <w:t xml:space="preserve"> - 2024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B01AD">
        <w:rPr>
          <w:rFonts w:ascii="Times New Roman" w:eastAsia="Times New Roman" w:hAnsi="Times New Roman" w:cs="Times New Roman"/>
          <w:b/>
          <w:bCs/>
          <w:sz w:val="24"/>
          <w:szCs w:val="24"/>
        </w:rPr>
        <w:t>Doctoral Dissertation Completion Fellowship</w:t>
      </w:r>
    </w:p>
    <w:p w14:paraId="4A9C2FEF" w14:textId="73B967C5" w:rsidR="00CB01AD" w:rsidRDefault="00CB01A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Texas Tech University, Graduate School</w:t>
      </w:r>
    </w:p>
    <w:p w14:paraId="253FB56C" w14:textId="388EE951" w:rsidR="007F2A3D" w:rsidRPr="001B57A9" w:rsidRDefault="007F2A3D" w:rsidP="00EE3045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A662E7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at Buffalo Visiting Future Faculty Program (VITAL)</w:t>
      </w:r>
    </w:p>
    <w:p w14:paraId="2CB7210E" w14:textId="7E0E4A71" w:rsidR="007F2A3D" w:rsidRDefault="007F2A3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University at Buffalo, Office of Inclusive Excellence</w:t>
      </w:r>
    </w:p>
    <w:p w14:paraId="2BCC5FAF" w14:textId="6A60BCB2" w:rsidR="00CB01AD" w:rsidRDefault="00CB01A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2020 - 2024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02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Helen </w:t>
      </w:r>
      <w:proofErr w:type="spellStart"/>
      <w:r w:rsidRPr="00302E65">
        <w:rPr>
          <w:rFonts w:ascii="Times New Roman" w:eastAsia="Times New Roman" w:hAnsi="Times New Roman" w:cs="Times New Roman"/>
          <w:b/>
          <w:bCs/>
          <w:sz w:val="24"/>
          <w:szCs w:val="24"/>
        </w:rPr>
        <w:t>DeVitt</w:t>
      </w:r>
      <w:proofErr w:type="spellEnd"/>
      <w:r w:rsidRPr="00302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Jones Graduate Fellowship</w:t>
      </w:r>
    </w:p>
    <w:p w14:paraId="68813CF5" w14:textId="2855FD4E" w:rsidR="00302E65" w:rsidRDefault="00302E65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Texas Tech University, College of Media &amp; Communication</w:t>
      </w:r>
    </w:p>
    <w:p w14:paraId="31ED05B6" w14:textId="7A8EA3C8" w:rsidR="00CB01AD" w:rsidRPr="001B57A9" w:rsidRDefault="00CB01A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302E6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02E65" w:rsidRPr="00302E65">
        <w:rPr>
          <w:rFonts w:ascii="Times New Roman" w:eastAsia="Times New Roman" w:hAnsi="Times New Roman" w:cs="Times New Roman"/>
          <w:b/>
          <w:bCs/>
          <w:sz w:val="24"/>
          <w:szCs w:val="24"/>
        </w:rPr>
        <w:t>J. T. and Margaret Talkington Graduate Fellowship</w:t>
      </w:r>
    </w:p>
    <w:p w14:paraId="7765F116" w14:textId="66017D51" w:rsidR="00E54D7C" w:rsidRDefault="00302E65" w:rsidP="00E554F9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Texas Tech University, Graduate School</w:t>
      </w:r>
    </w:p>
    <w:p w14:paraId="7F14760E" w14:textId="77777777" w:rsidR="00302E65" w:rsidRPr="00E54D7C" w:rsidRDefault="00302E65" w:rsidP="00E554F9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DA3BE0" w14:textId="1DB2D59B" w:rsidR="005C1CD9" w:rsidRPr="001B57A9" w:rsidRDefault="00EC4A17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</w:t>
      </w:r>
    </w:p>
    <w:p w14:paraId="0000002F" w14:textId="77777777" w:rsidR="00270DCC" w:rsidRPr="001B57A9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Refereed Journal Articles &amp; Proceedings</w:t>
      </w:r>
    </w:p>
    <w:p w14:paraId="50426F72" w14:textId="50F6E466" w:rsidR="002F6DF6" w:rsidRPr="002F6DF6" w:rsidRDefault="002F6DF6" w:rsidP="002F6DF6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Smith, C. R., Brammer, S. E.,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, Essary, C., &amp; Perez, C. (</w:t>
      </w:r>
      <w:r w:rsidR="00E40493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). “RIP TOP G:” Rhetoric, responses, and realities surrounding the social media ban of Andrew Tate. </w:t>
      </w:r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</w:rPr>
        <w:t>Violence Against Women</w:t>
      </w:r>
      <w:r w:rsidR="008073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073AA">
        <w:rPr>
          <w:rFonts w:ascii="Times New Roman" w:eastAsia="Times New Roman" w:hAnsi="Times New Roman" w:cs="Times New Roman"/>
          <w:sz w:val="24"/>
          <w:szCs w:val="24"/>
        </w:rPr>
        <w:t>(online ahead of print)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7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3AA" w:rsidRPr="008073AA">
        <w:rPr>
          <w:rFonts w:ascii="Times New Roman" w:eastAsia="Times New Roman" w:hAnsi="Times New Roman" w:cs="Times New Roman"/>
          <w:sz w:val="24"/>
          <w:szCs w:val="24"/>
        </w:rPr>
        <w:t>https://doi.org/10.1177/10778012251319308</w:t>
      </w:r>
    </w:p>
    <w:p w14:paraId="30145BAD" w14:textId="08C6DE15" w:rsidR="00AA2AED" w:rsidRDefault="00AA2AED" w:rsidP="00AA2AED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McLaughlin, B., Gotlieb, M. R., Mills, D. J., Serra, M. J., &amp;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114F1D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Living in a (mediated) political world: Mindfulness, problematic news consumption, and political hostility. </w:t>
      </w:r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Communication Research</w:t>
      </w:r>
      <w:r w:rsidR="00AC4B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C4BE1">
        <w:rPr>
          <w:rFonts w:ascii="Times New Roman" w:eastAsia="Times New Roman" w:hAnsi="Times New Roman" w:cs="Times New Roman"/>
          <w:sz w:val="24"/>
          <w:szCs w:val="24"/>
          <w:lang w:val="en-US"/>
        </w:rPr>
        <w:t>(online ahead of print)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14F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AC4BE1" w:rsidRPr="00AC4B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https://doi.org/10.1177/00936502241277149</w:t>
        </w:r>
      </w:hyperlink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587EA458" w14:textId="62C34A83" w:rsidR="00C9581C" w:rsidRPr="001B57A9" w:rsidRDefault="00C9581C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McLaughlin, B.,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, Hunter, J., &amp; Potter, P. (</w:t>
      </w:r>
      <w:r w:rsidR="008A4676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Stitch incoming: Political engagement and aggression on TikTok, Facebook, and Twitter. </w:t>
      </w:r>
      <w:proofErr w:type="spellStart"/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Behaviour</w:t>
      </w:r>
      <w:proofErr w:type="spellEnd"/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&amp; Information Technology</w:t>
      </w:r>
      <w:r w:rsidR="00AC4B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C4BE1">
        <w:rPr>
          <w:rFonts w:ascii="Times New Roman" w:eastAsia="Times New Roman" w:hAnsi="Times New Roman" w:cs="Times New Roman"/>
          <w:sz w:val="24"/>
          <w:szCs w:val="24"/>
          <w:lang w:val="en-US"/>
        </w:rPr>
        <w:t>(online ahead of print)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9">
        <w:r w:rsidR="00393C8E" w:rsidRPr="001B57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https://doi.org/10.1080/0144929X.2024.2354436</w:t>
        </w:r>
      </w:hyperlink>
      <w:r w:rsidR="00393C8E"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30" w14:textId="2ED6D87D" w:rsidR="00270DCC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, Gotlieb, M. R., &amp; McLaughlin, B. (</w:t>
      </w:r>
      <w:r w:rsidR="00973A62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). Online political networks as fertile ground for extremism: The roles of group cohesion and perceived group threat. </w:t>
      </w:r>
      <w:r w:rsidRPr="001B57A9">
        <w:rPr>
          <w:rFonts w:ascii="Times New Roman" w:eastAsia="Times New Roman" w:hAnsi="Times New Roman" w:cs="Times New Roman"/>
          <w:i/>
          <w:sz w:val="24"/>
          <w:szCs w:val="24"/>
        </w:rPr>
        <w:t>Journal of Information Technology &amp; Politics</w:t>
      </w:r>
      <w:r w:rsidR="00973A62">
        <w:rPr>
          <w:rFonts w:ascii="Times New Roman" w:eastAsia="Times New Roman" w:hAnsi="Times New Roman" w:cs="Times New Roman"/>
          <w:i/>
          <w:sz w:val="24"/>
          <w:szCs w:val="24"/>
        </w:rPr>
        <w:t>, 21</w:t>
      </w:r>
      <w:r w:rsidR="00973A62">
        <w:rPr>
          <w:rFonts w:ascii="Times New Roman" w:eastAsia="Times New Roman" w:hAnsi="Times New Roman" w:cs="Times New Roman"/>
          <w:iCs/>
          <w:sz w:val="24"/>
          <w:szCs w:val="24"/>
        </w:rPr>
        <w:t>(4)</w:t>
      </w:r>
      <w:r w:rsidR="00F97C2D">
        <w:rPr>
          <w:rFonts w:ascii="Times New Roman" w:eastAsia="Times New Roman" w:hAnsi="Times New Roman" w:cs="Times New Roman"/>
          <w:iCs/>
          <w:sz w:val="24"/>
          <w:szCs w:val="24"/>
        </w:rPr>
        <w:t>, 578-587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">
        <w:r w:rsidRPr="001B57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https://doi.org/10.1080/19331681.2023.2193580</w:t>
        </w:r>
      </w:hyperlink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6D9B0C" w14:textId="5AE058DB" w:rsidR="00973A62" w:rsidRDefault="00973A62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[Published online, 2023]</w:t>
      </w:r>
    </w:p>
    <w:p w14:paraId="508FF48A" w14:textId="77777777" w:rsidR="00071B28" w:rsidRPr="001B57A9" w:rsidRDefault="00071B28" w:rsidP="00071B28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Banks, J., &amp; Bowman, N. D. (2023). The </w:t>
      </w:r>
      <w:proofErr w:type="gram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str(</w:t>
      </w:r>
      <w:proofErr w:type="gram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AI)</w:t>
      </w:r>
      <w:proofErr w:type="spell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ght</w:t>
      </w:r>
      <w:proofErr w:type="spell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scoop: Artificial intelligence cues reduce perceptions of hostile media bias. </w:t>
      </w:r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Digital Journalism, 11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(9), 1577-1596. </w:t>
      </w:r>
      <w:hyperlink r:id="rId11">
        <w:r w:rsidRPr="001B57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https://doi.org/10.1080/21670811.2021.1969974</w:t>
        </w:r>
      </w:hyperlink>
    </w:p>
    <w:p w14:paraId="3DA524C7" w14:textId="77777777" w:rsidR="00071B28" w:rsidRPr="001B57A9" w:rsidRDefault="00071B28" w:rsidP="00071B28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Cs/>
          <w:sz w:val="24"/>
          <w:szCs w:val="24"/>
        </w:rPr>
        <w:t>[Published online, 2021]</w:t>
      </w:r>
    </w:p>
    <w:p w14:paraId="00000032" w14:textId="77777777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Banks, J., &amp; Bowman, N. D. (2022). AI journalists and reduction of perceived hostile media bias: A replication and extension considering news organization cues. </w:t>
      </w:r>
      <w:r w:rsidRPr="001B57A9">
        <w:rPr>
          <w:rFonts w:ascii="Times New Roman" w:eastAsia="Times New Roman" w:hAnsi="Times New Roman" w:cs="Times New Roman"/>
          <w:i/>
          <w:sz w:val="24"/>
          <w:szCs w:val="24"/>
        </w:rPr>
        <w:t>Technology, Mind, and Behavior, 3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(3). </w:t>
      </w:r>
      <w:hyperlink r:id="rId12">
        <w:r w:rsidRPr="001B57A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https://doi.org/10.1037/tmb0000083</w:t>
        </w:r>
      </w:hyperlink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Landrum, A.R.,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Shafto, P. (2015). More than true: Developmental changes in use of the inductive strength for selective trust. In D. C., Noelle, R. Dale, A. S. </w:t>
      </w:r>
      <w:proofErr w:type="spell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Warlaumont</w:t>
      </w:r>
      <w:proofErr w:type="spell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Yoshimi, T. Matlock, C. D., Jennings, &amp; P. P. </w:t>
      </w:r>
      <w:proofErr w:type="spell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Jaglio</w:t>
      </w:r>
      <w:proofErr w:type="spell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(Eds) </w:t>
      </w:r>
      <w:r w:rsidRPr="001B57A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Proceedings of the 37th Annual Conference of the Cognitive Science Society 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(pp. 1249-1254). Austin, TX: Cognitive Science Society. </w:t>
      </w:r>
    </w:p>
    <w:p w14:paraId="0000003B" w14:textId="52E6529F" w:rsidR="00270DCC" w:rsidRPr="001B57A9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Conference </w:t>
      </w:r>
      <w:r w:rsidR="00FE26AD" w:rsidRPr="001B5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Presentations</w:t>
      </w:r>
    </w:p>
    <w:p w14:paraId="25366D1F" w14:textId="7A524793" w:rsidR="007F5AA0" w:rsidRPr="00A5295A" w:rsidRDefault="007F5AA0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201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Potter, B., &amp; Brammer, S. E. (2025). </w:t>
      </w:r>
      <w:r w:rsidR="00820F98">
        <w:rPr>
          <w:rFonts w:ascii="Times New Roman" w:eastAsia="Times New Roman" w:hAnsi="Times New Roman" w:cs="Times New Roman"/>
          <w:sz w:val="24"/>
          <w:szCs w:val="24"/>
          <w:lang w:val="en-US"/>
        </w:rPr>
        <w:t>Somebody</w:t>
      </w:r>
      <w:r w:rsidR="00C84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call </w:t>
      </w:r>
      <w:proofErr w:type="gramStart"/>
      <w:r w:rsidR="00C84ECC">
        <w:rPr>
          <w:rFonts w:ascii="Times New Roman" w:eastAsia="Times New Roman" w:hAnsi="Times New Roman" w:cs="Times New Roman"/>
          <w:sz w:val="24"/>
          <w:szCs w:val="24"/>
          <w:lang w:val="en-US"/>
        </w:rPr>
        <w:t>911?:</w:t>
      </w:r>
      <w:proofErr w:type="gramEnd"/>
      <w:r w:rsidR="00C84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Temporal framing, collective memory, and </w:t>
      </w:r>
      <w:proofErr w:type="spellStart"/>
      <w:r w:rsidR="00C84ECC">
        <w:rPr>
          <w:rFonts w:ascii="Times New Roman" w:eastAsia="Times New Roman" w:hAnsi="Times New Roman" w:cs="Times New Roman"/>
          <w:sz w:val="24"/>
          <w:szCs w:val="24"/>
          <w:lang w:val="en-US"/>
        </w:rPr>
        <w:t>metadehumanization</w:t>
      </w:r>
      <w:proofErr w:type="spellEnd"/>
      <w:r w:rsidR="00C84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Black</w:t>
      </w:r>
      <w:r w:rsidR="00A52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-Police </w:t>
      </w:r>
      <w:r w:rsidR="00820F98">
        <w:rPr>
          <w:rFonts w:ascii="Times New Roman" w:eastAsia="Times New Roman" w:hAnsi="Times New Roman" w:cs="Times New Roman"/>
          <w:sz w:val="24"/>
          <w:szCs w:val="24"/>
          <w:lang w:val="en-US"/>
        </w:rPr>
        <w:t>relations</w:t>
      </w:r>
      <w:r w:rsidR="00A529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Paper presented at the biennial conference of the World Communication Association, </w:t>
      </w:r>
      <w:r w:rsidR="00820F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Oslo, Norway. </w:t>
      </w:r>
    </w:p>
    <w:p w14:paraId="0C46A58B" w14:textId="4734A2DF" w:rsidR="00F96352" w:rsidRPr="00F96352" w:rsidRDefault="00F96352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Cloudy, J.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(2025). Online Radicalization: Identifying Risk Profiles for Recruitment into Online Extremist Groups. Paper presented at the annual conference of the International Communication Association, Denver, Colorado. </w:t>
      </w:r>
    </w:p>
    <w:p w14:paraId="200F5284" w14:textId="543F7689" w:rsidR="003171EE" w:rsidRPr="0007459A" w:rsidRDefault="003171EE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="000745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023C21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0745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Empathy or Morality: Investigating Strategic Communication Interventions </w:t>
      </w:r>
      <w:r w:rsidR="00ED3720">
        <w:rPr>
          <w:rFonts w:ascii="Times New Roman" w:eastAsia="Times New Roman" w:hAnsi="Times New Roman" w:cs="Times New Roman"/>
          <w:sz w:val="24"/>
          <w:szCs w:val="24"/>
          <w:lang w:val="en-US"/>
        </w:rPr>
        <w:t>for Combating Extremism</w:t>
      </w:r>
      <w:r w:rsidR="00BA6BBA">
        <w:rPr>
          <w:rFonts w:ascii="Times New Roman" w:eastAsia="Times New Roman" w:hAnsi="Times New Roman" w:cs="Times New Roman"/>
          <w:sz w:val="24"/>
          <w:szCs w:val="24"/>
          <w:lang w:val="en-US"/>
        </w:rPr>
        <w:t>. Paper presented at the annual conference of the American Academy of Advertising</w:t>
      </w:r>
      <w:r w:rsidR="008A4A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Pittsburg, Pennsylvania. </w:t>
      </w:r>
    </w:p>
    <w:p w14:paraId="4172CC82" w14:textId="34D25C80" w:rsidR="008E0585" w:rsidRPr="008E0585" w:rsidRDefault="008E0585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Brammer, S. E., Romann, L., Essary, C., Smith, C., 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(2024). Reeling in pseudoscience: Analyzing the persuasive characteristics of messages used to promote errant health claims in Instagram Reels</w:t>
      </w:r>
      <w:r w:rsidR="00CF4B97">
        <w:rPr>
          <w:rFonts w:ascii="Times New Roman" w:eastAsia="Times New Roman" w:hAnsi="Times New Roman" w:cs="Times New Roman"/>
          <w:sz w:val="24"/>
          <w:szCs w:val="24"/>
          <w:lang w:val="en-US"/>
        </w:rPr>
        <w:t>. Research in Progress Roundtable at the</w:t>
      </w:r>
      <w:r w:rsidR="000F12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conference of the National Communication Association, New Orleans, Louisiana.</w:t>
      </w:r>
    </w:p>
    <w:p w14:paraId="2533ECBA" w14:textId="06D66303" w:rsidR="00956194" w:rsidRPr="001B57A9" w:rsidRDefault="00956194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</w:pPr>
      <w:r w:rsidRPr="001B57A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 xml:space="preserve">Smith, C. R., Brammer, S. E., </w:t>
      </w:r>
      <w:r w:rsidRPr="001B57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, &amp; Bennett-Brown, M. (2023). “Having sex is not a comfortable conversation”: Analyzing responses from young adults regarding their negative experiences during sexual activity. Paper presented at the annual conference of the National Communication Association, National Harbor, Maryland.</w:t>
      </w:r>
    </w:p>
    <w:p w14:paraId="767CC5C3" w14:textId="31F6C923" w:rsidR="002960F5" w:rsidRPr="001B57A9" w:rsidRDefault="002960F5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Milman, E., Brammer, S. E., </w:t>
      </w:r>
      <w:r w:rsidRPr="001B5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Cloudy, J.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&amp; Smith, C. R. (2023). Querying the LDS church’s messages about sexuality and gender-diversity in ‘Liahona.’</w:t>
      </w:r>
      <w:r w:rsidR="00224D4B"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Paper presented at the annual conference of the National Communication Association, National Harbor, Maryland.</w:t>
      </w:r>
    </w:p>
    <w:p w14:paraId="0000003C" w14:textId="263AFC1A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Brammer, S. E., </w:t>
      </w:r>
      <w:r w:rsidRPr="001B57A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&amp; 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Kulkarni, C.</w:t>
      </w:r>
      <w:r w:rsidRPr="001B57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(2023). “Don’t scroll … we’re lifting you up in prayer”: #NunTok as a case study in the diffusion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of TikTok as an innovation, imagined audience, and vehicle for a critical cultural shift. Paper presented at the </w:t>
      </w:r>
      <w:r w:rsidR="00224D4B"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biennial</w:t>
      </w:r>
      <w:r w:rsidRPr="001B57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conference of the World Communication Association, Honolulu, Hawaii.</w:t>
      </w:r>
    </w:p>
    <w:p w14:paraId="0000003E" w14:textId="02A362CA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Smith, C. R., Brammer, S. E., Perez, C., </w:t>
      </w: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&amp; Essary, C. (2023). “Rip Top G:” Rhetoric, responses, and realities surrounding the social media ban of Andrew Tate. 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Paper presented at the annual </w:t>
      </w:r>
      <w:r w:rsidR="00224D4B" w:rsidRPr="001B57A9">
        <w:rPr>
          <w:rFonts w:ascii="Times New Roman" w:eastAsia="Times New Roman" w:hAnsi="Times New Roman" w:cs="Times New Roman"/>
          <w:sz w:val="24"/>
          <w:szCs w:val="24"/>
        </w:rPr>
        <w:t>conference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 of the International Communication Association, Toronto, Canada. </w:t>
      </w:r>
    </w:p>
    <w:p w14:paraId="00000040" w14:textId="3822DA7C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Banks, J., &amp; Bowman, N. D. (2022). AI journalists and reduction of hostile media bias: A replication and extension with news organization cues. Paper presented at the annual </w:t>
      </w:r>
      <w:r w:rsidR="00224D4B" w:rsidRPr="001B57A9">
        <w:rPr>
          <w:rFonts w:ascii="Times New Roman" w:eastAsia="Times New Roman" w:hAnsi="Times New Roman" w:cs="Times New Roman"/>
          <w:sz w:val="24"/>
          <w:szCs w:val="24"/>
        </w:rPr>
        <w:t>conference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 of the International Communication Association, Paris, France.</w:t>
      </w:r>
    </w:p>
    <w:p w14:paraId="00000042" w14:textId="77777777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Brammer, S. E., Kulkarni, C., &amp;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(2022). Relationships in the 21st century: Examining obsessive relational intrusion through the lens of media multiplexity theory. Paper presented at the annual conference of the Association for Education in Journalism and Mass Communication - Midwinter, Norman, Oklahoma.  </w:t>
      </w:r>
    </w:p>
    <w:p w14:paraId="00000044" w14:textId="7D87200F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Banks, J., &amp; Bowman, N. D. (2021). The </w:t>
      </w:r>
      <w:proofErr w:type="gram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str(</w:t>
      </w:r>
      <w:proofErr w:type="gram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AI)</w:t>
      </w:r>
      <w:proofErr w:type="spellStart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>ght</w:t>
      </w:r>
      <w:proofErr w:type="spellEnd"/>
      <w:r w:rsidRPr="001B57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scoop: Artificially intelligent journalists reduce perceptions of hostile media bias. Paper presented at the annual conference of the Association for Education in Journalism and Mass Communication, Virtual (due to COVID-19).</w:t>
      </w:r>
    </w:p>
    <w:p w14:paraId="00000045" w14:textId="77777777" w:rsidR="00270DCC" w:rsidRPr="001B57A9" w:rsidRDefault="00495287" w:rsidP="00EE3045">
      <w:pPr>
        <w:spacing w:before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[Third place, Communication Technology Division].</w:t>
      </w:r>
    </w:p>
    <w:p w14:paraId="00000047" w14:textId="77777777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Landrum, A. R., </w:t>
      </w: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Cloudy, J.</w:t>
      </w: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, &amp; Shafto, P. (2015). More than true: Developmental changes in use of the inductive strength for selective trust. Poster presented at the 2015 conference of the Cognitive Science Society, Pasadena, California. </w:t>
      </w:r>
    </w:p>
    <w:p w14:paraId="21DD697A" w14:textId="77777777" w:rsidR="00EC4A17" w:rsidRDefault="00EC4A1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F8D14" w14:textId="12A32B6A" w:rsidR="009E36B9" w:rsidRPr="004069FE" w:rsidRDefault="00EC4A17" w:rsidP="004069FE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Teaching/Instruction</w:t>
      </w:r>
      <w:r w:rsidR="009E36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36B9" w:rsidRPr="004069FE">
        <w:rPr>
          <w:rFonts w:ascii="Times New Roman" w:eastAsia="Times New Roman" w:hAnsi="Times New Roman" w:cs="Times New Roman"/>
          <w:iCs/>
          <w:sz w:val="24"/>
          <w:szCs w:val="24"/>
        </w:rPr>
        <w:t>(*online course)</w:t>
      </w:r>
    </w:p>
    <w:p w14:paraId="10B13A8C" w14:textId="069B4547" w:rsidR="00164152" w:rsidRDefault="00164152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University of Georgia, Department of Advertising &amp; Public Relations</w:t>
      </w:r>
    </w:p>
    <w:p w14:paraId="7435E004" w14:textId="1E4E2BFF" w:rsidR="00C53DEA" w:rsidRDefault="00C53DEA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ADPR 5140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Advertising and Society</w:t>
      </w:r>
    </w:p>
    <w:p w14:paraId="226DA392" w14:textId="783F556E" w:rsidR="00C53DEA" w:rsidRPr="00C53DEA" w:rsidRDefault="00C53DEA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Spring 2025</w:t>
      </w:r>
      <w:r w:rsidR="00FD2BAF">
        <w:rPr>
          <w:rFonts w:ascii="Times New Roman" w:eastAsia="Times New Roman" w:hAnsi="Times New Roman" w:cs="Times New Roman"/>
          <w:bCs/>
          <w:sz w:val="24"/>
          <w:szCs w:val="24"/>
        </w:rPr>
        <w:t>, Fall 2025</w:t>
      </w:r>
    </w:p>
    <w:p w14:paraId="227F994A" w14:textId="16EF44FA" w:rsidR="009E36B9" w:rsidRDefault="00EC4141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ADPR</w:t>
      </w:r>
      <w:r w:rsidR="00510058">
        <w:rPr>
          <w:rFonts w:ascii="Times New Roman" w:eastAsia="Times New Roman" w:hAnsi="Times New Roman" w:cs="Times New Roman"/>
          <w:b/>
          <w:sz w:val="24"/>
          <w:szCs w:val="24"/>
        </w:rPr>
        <w:t xml:space="preserve"> 5710</w:t>
      </w:r>
      <w:r w:rsidR="009837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837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837ED" w:rsidRPr="001315A1">
        <w:rPr>
          <w:rFonts w:ascii="Times New Roman" w:eastAsia="Times New Roman" w:hAnsi="Times New Roman" w:cs="Times New Roman"/>
          <w:b/>
          <w:sz w:val="24"/>
          <w:szCs w:val="24"/>
        </w:rPr>
        <w:t>Advertising Communication Management</w:t>
      </w:r>
    </w:p>
    <w:p w14:paraId="7EB70419" w14:textId="778C858C" w:rsidR="009837ED" w:rsidRDefault="009837ED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Fall 2024</w:t>
      </w:r>
      <w:r w:rsidR="00C53DEA">
        <w:rPr>
          <w:rFonts w:ascii="Times New Roman" w:eastAsia="Times New Roman" w:hAnsi="Times New Roman" w:cs="Times New Roman"/>
          <w:bCs/>
          <w:sz w:val="24"/>
          <w:szCs w:val="24"/>
        </w:rPr>
        <w:t>, Spring 2025</w:t>
      </w:r>
      <w:r w:rsidR="00FD2BAF">
        <w:rPr>
          <w:rFonts w:ascii="Times New Roman" w:eastAsia="Times New Roman" w:hAnsi="Times New Roman" w:cs="Times New Roman"/>
          <w:bCs/>
          <w:sz w:val="24"/>
          <w:szCs w:val="24"/>
        </w:rPr>
        <w:t>, Fall 2025</w:t>
      </w:r>
    </w:p>
    <w:p w14:paraId="13213A27" w14:textId="7D109BA7" w:rsidR="009837ED" w:rsidRDefault="001315A1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JRMC 8100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Advertising and Communication Management</w:t>
      </w:r>
    </w:p>
    <w:p w14:paraId="3783305D" w14:textId="5442D632" w:rsidR="001315A1" w:rsidRPr="001315A1" w:rsidRDefault="001315A1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Fall 2024</w:t>
      </w:r>
    </w:p>
    <w:p w14:paraId="0000004B" w14:textId="2BF92946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Texas Tech University, College of Media &amp; Communication</w:t>
      </w:r>
    </w:p>
    <w:p w14:paraId="0000004E" w14:textId="03DCB1A1" w:rsidR="00270DCC" w:rsidRPr="001B57A9" w:rsidRDefault="00FF7280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 3310</w:t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95287" w:rsidRPr="001B57A9">
        <w:rPr>
          <w:rFonts w:ascii="Times New Roman" w:eastAsia="Times New Roman" w:hAnsi="Times New Roman" w:cs="Times New Roman"/>
          <w:b/>
          <w:sz w:val="24"/>
          <w:szCs w:val="24"/>
        </w:rPr>
        <w:t>Principles of Advertising</w:t>
      </w:r>
    </w:p>
    <w:p w14:paraId="0000004F" w14:textId="730F69F6" w:rsidR="00270DCC" w:rsidRPr="001B57A9" w:rsidRDefault="00495287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Spring 2022, Spring 2023</w:t>
      </w:r>
    </w:p>
    <w:p w14:paraId="469F41E3" w14:textId="77777777" w:rsidR="0027617B" w:rsidRPr="001B57A9" w:rsidRDefault="0027617B" w:rsidP="0027617B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 3350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Sports Advertising</w:t>
      </w:r>
    </w:p>
    <w:p w14:paraId="66AF6DAA" w14:textId="77777777" w:rsidR="0027617B" w:rsidRPr="001B57A9" w:rsidRDefault="0027617B" w:rsidP="0027617B">
      <w:pPr>
        <w:spacing w:before="12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Spring 2021, Fall 2022, Summer 2023 (Summer I*)</w:t>
      </w:r>
    </w:p>
    <w:p w14:paraId="00000050" w14:textId="72110855" w:rsidR="00270DCC" w:rsidRPr="001B57A9" w:rsidRDefault="00A928BD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 4301 </w:t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95287" w:rsidRPr="001B57A9">
        <w:rPr>
          <w:rFonts w:ascii="Times New Roman" w:eastAsia="Times New Roman" w:hAnsi="Times New Roman" w:cs="Times New Roman"/>
          <w:b/>
          <w:sz w:val="24"/>
          <w:szCs w:val="24"/>
        </w:rPr>
        <w:t>Special Topics in Advertising: Marginalized Groups in Advertising</w:t>
      </w:r>
      <w:r w:rsidR="00495287" w:rsidRPr="001B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1" w14:textId="77777777" w:rsidR="00270DCC" w:rsidRPr="001B57A9" w:rsidRDefault="00495287" w:rsidP="003B4F5D">
      <w:pPr>
        <w:spacing w:before="12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Fall 2020</w:t>
      </w:r>
    </w:p>
    <w:p w14:paraId="40D13746" w14:textId="77777777" w:rsidR="0027617B" w:rsidRPr="001B57A9" w:rsidRDefault="0027617B" w:rsidP="0027617B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MCOM 2320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Writing for Media and Communication</w:t>
      </w:r>
    </w:p>
    <w:p w14:paraId="354243E2" w14:textId="77777777" w:rsidR="0027617B" w:rsidRPr="001B57A9" w:rsidRDefault="0027617B" w:rsidP="0027617B">
      <w:pPr>
        <w:spacing w:before="12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Summer 2021 (Summer I* and Summer II*)</w:t>
      </w:r>
    </w:p>
    <w:p w14:paraId="00000054" w14:textId="73143669" w:rsidR="00270DCC" w:rsidRPr="001B57A9" w:rsidRDefault="00070BF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MCOM 3300</w:t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95287" w:rsidRPr="001B57A9">
        <w:rPr>
          <w:rFonts w:ascii="Times New Roman" w:eastAsia="Times New Roman" w:hAnsi="Times New Roman" w:cs="Times New Roman"/>
          <w:b/>
          <w:sz w:val="24"/>
          <w:szCs w:val="24"/>
        </w:rPr>
        <w:t>Theories of Media and Communication</w:t>
      </w:r>
    </w:p>
    <w:p w14:paraId="00000055" w14:textId="484044BD" w:rsidR="00270DCC" w:rsidRPr="001B57A9" w:rsidRDefault="00495287" w:rsidP="00EE3045">
      <w:pPr>
        <w:spacing w:before="12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B4F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Fall 2021, Summer 2022 (Summer I*)</w:t>
      </w:r>
    </w:p>
    <w:p w14:paraId="00000059" w14:textId="3F3E0486" w:rsidR="00270DCC" w:rsidRPr="001B57A9" w:rsidRDefault="00FE58A0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Service</w:t>
      </w:r>
    </w:p>
    <w:p w14:paraId="1C971539" w14:textId="285D1E87" w:rsidR="00FE58A0" w:rsidRPr="00FE58A0" w:rsidRDefault="00FE58A0" w:rsidP="00EE3045">
      <w:pPr>
        <w:spacing w:before="120" w:line="240" w:lineRule="auto"/>
        <w:ind w:left="1440" w:hanging="14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E58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Unit/Department/College</w:t>
      </w:r>
    </w:p>
    <w:p w14:paraId="7D198815" w14:textId="230F1054" w:rsidR="00FE58A0" w:rsidRPr="00FE58A0" w:rsidRDefault="00FE58A0" w:rsidP="00FE58A0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E58A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Texas Tech University</w:t>
      </w:r>
    </w:p>
    <w:p w14:paraId="0000005B" w14:textId="06E90F08" w:rsidR="00270DCC" w:rsidRPr="001B57A9" w:rsidRDefault="00495287" w:rsidP="00FE58A0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sz w:val="24"/>
          <w:szCs w:val="24"/>
        </w:rPr>
        <w:t>Assistant Professor of Advertising and Brand Strategy Search Committee</w:t>
      </w:r>
    </w:p>
    <w:p w14:paraId="0000005C" w14:textId="76356A63" w:rsidR="00270DCC" w:rsidRDefault="00471C26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2022 - 2023</w:t>
      </w:r>
      <w:r w:rsidR="00495287" w:rsidRPr="001B57A9">
        <w:rPr>
          <w:rFonts w:ascii="Times New Roman" w:eastAsia="Times New Roman" w:hAnsi="Times New Roman" w:cs="Times New Roman"/>
          <w:sz w:val="24"/>
          <w:szCs w:val="24"/>
        </w:rPr>
        <w:tab/>
      </w:r>
      <w:r w:rsidR="00495287" w:rsidRPr="001B57A9">
        <w:rPr>
          <w:rFonts w:ascii="Times New Roman" w:eastAsia="Times New Roman" w:hAnsi="Times New Roman" w:cs="Times New Roman"/>
          <w:sz w:val="24"/>
          <w:szCs w:val="24"/>
        </w:rPr>
        <w:tab/>
        <w:t>Graduate Student Representative</w:t>
      </w:r>
    </w:p>
    <w:p w14:paraId="5FFCD2E5" w14:textId="56345FC5" w:rsidR="00277D09" w:rsidRPr="001B57A9" w:rsidRDefault="00277D09" w:rsidP="00277D09">
      <w:pPr>
        <w:spacing w:before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5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C26">
        <w:rPr>
          <w:rFonts w:ascii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College of Media &amp; Communication Graduate Student Society</w:t>
      </w:r>
    </w:p>
    <w:p w14:paraId="01338F09" w14:textId="7EBEF170" w:rsidR="00277D09" w:rsidRPr="001B57A9" w:rsidRDefault="00471C26" w:rsidP="00277D09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C26">
        <w:rPr>
          <w:rFonts w:ascii="Times New Roman" w:eastAsia="Times New Roman" w:hAnsi="Times New Roman" w:cs="Times New Roman"/>
          <w:bCs/>
          <w:sz w:val="24"/>
          <w:szCs w:val="24"/>
        </w:rPr>
        <w:t>2022 - 2023</w:t>
      </w:r>
      <w:r w:rsidR="00277D09" w:rsidRPr="001B57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77D09" w:rsidRPr="001B57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77D09" w:rsidRPr="001B57A9">
        <w:rPr>
          <w:rFonts w:ascii="Times New Roman" w:eastAsia="Times New Roman" w:hAnsi="Times New Roman" w:cs="Times New Roman"/>
          <w:sz w:val="24"/>
          <w:szCs w:val="24"/>
        </w:rPr>
        <w:t>Academic Committee Member</w:t>
      </w:r>
    </w:p>
    <w:p w14:paraId="3202F8B4" w14:textId="2D1798E0" w:rsidR="00277D09" w:rsidRPr="001B57A9" w:rsidRDefault="00277D09" w:rsidP="00471C26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>2021 - 2022</w:t>
      </w:r>
      <w:r w:rsidR="00471C26">
        <w:rPr>
          <w:rFonts w:ascii="Times New Roman" w:eastAsia="Times New Roman" w:hAnsi="Times New Roman" w:cs="Times New Roman"/>
          <w:sz w:val="24"/>
          <w:szCs w:val="24"/>
        </w:rPr>
        <w:tab/>
      </w:r>
      <w:r w:rsidR="00471C26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Treasury Committee Member</w:t>
      </w:r>
    </w:p>
    <w:p w14:paraId="35AD9A14" w14:textId="7A61ACAD" w:rsidR="00277D09" w:rsidRPr="001B57A9" w:rsidRDefault="00277D09" w:rsidP="00EE3045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7A9">
        <w:rPr>
          <w:rFonts w:ascii="Times New Roman" w:eastAsia="Times New Roman" w:hAnsi="Times New Roman" w:cs="Times New Roman"/>
          <w:sz w:val="24"/>
          <w:szCs w:val="24"/>
        </w:rPr>
        <w:t xml:space="preserve">2021 - 2024 </w:t>
      </w:r>
      <w:r w:rsidR="00471C26">
        <w:rPr>
          <w:rFonts w:ascii="Times New Roman" w:eastAsia="Times New Roman" w:hAnsi="Times New Roman" w:cs="Times New Roman"/>
          <w:sz w:val="24"/>
          <w:szCs w:val="24"/>
        </w:rPr>
        <w:tab/>
      </w:r>
      <w:r w:rsidR="00471C26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sz w:val="24"/>
          <w:szCs w:val="24"/>
        </w:rPr>
        <w:t>Peer Mentor</w:t>
      </w:r>
    </w:p>
    <w:p w14:paraId="6254AB09" w14:textId="78460C53" w:rsidR="006948E7" w:rsidRDefault="006948E7" w:rsidP="006948E7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9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Profession</w:t>
      </w:r>
      <w:r w:rsidR="008C14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/Academy</w:t>
      </w:r>
    </w:p>
    <w:p w14:paraId="6E698B64" w14:textId="0F6E25CA" w:rsidR="00AE4C1F" w:rsidRPr="00AE4C1F" w:rsidRDefault="00AE4C1F" w:rsidP="006948E7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Association for Education in Journalism &amp; Mass Communication (AEJMC</w:t>
      </w:r>
      <w:r w:rsidR="00471C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)</w:t>
      </w:r>
    </w:p>
    <w:p w14:paraId="743E38FD" w14:textId="2C126CD1" w:rsidR="00F62692" w:rsidRPr="001B57A9" w:rsidRDefault="00F62692" w:rsidP="006948E7">
      <w:pPr>
        <w:spacing w:before="12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57A9">
        <w:rPr>
          <w:rFonts w:ascii="Times New Roman" w:hAnsi="Times New Roman" w:cs="Times New Roman"/>
          <w:sz w:val="24"/>
          <w:szCs w:val="24"/>
        </w:rPr>
        <w:tab/>
      </w:r>
      <w:r w:rsidRPr="001B57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Political Communication Division</w:t>
      </w:r>
    </w:p>
    <w:p w14:paraId="77E92B57" w14:textId="6C3DC6E1" w:rsidR="004307E8" w:rsidRPr="001B57A9" w:rsidRDefault="00DF1B07" w:rsidP="00EE3045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B07">
        <w:rPr>
          <w:rFonts w:ascii="Times New Roman" w:eastAsia="Times New Roman" w:hAnsi="Times New Roman" w:cs="Times New Roman"/>
          <w:bCs/>
          <w:sz w:val="24"/>
          <w:szCs w:val="24"/>
        </w:rPr>
        <w:t xml:space="preserve">2024 - </w:t>
      </w:r>
      <w:r w:rsidR="00071F2F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="006948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07E8" w:rsidRPr="001B57A9">
        <w:rPr>
          <w:rFonts w:ascii="Times New Roman" w:eastAsia="Times New Roman" w:hAnsi="Times New Roman" w:cs="Times New Roman"/>
          <w:bCs/>
          <w:sz w:val="24"/>
          <w:szCs w:val="24"/>
        </w:rPr>
        <w:t>Professional Freedom &amp; Responsibility Chair</w:t>
      </w:r>
    </w:p>
    <w:p w14:paraId="47426DA9" w14:textId="4FEBE423" w:rsidR="00DF1B07" w:rsidRDefault="00DF1B07" w:rsidP="00DF1B07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2023 </w:t>
      </w:r>
      <w:r w:rsidR="00960EB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 w:rsidR="00960E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60EB0">
        <w:rPr>
          <w:rFonts w:ascii="Times New Roman" w:eastAsia="Times New Roman" w:hAnsi="Times New Roman" w:cs="Times New Roman"/>
          <w:bCs/>
          <w:sz w:val="24"/>
          <w:szCs w:val="24"/>
        </w:rPr>
        <w:tab/>
        <w:t>Graduate Student Liaison</w:t>
      </w:r>
    </w:p>
    <w:p w14:paraId="121D2651" w14:textId="19FFC415" w:rsidR="00F62692" w:rsidRPr="001B57A9" w:rsidRDefault="00960EB0" w:rsidP="00DF1B07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2021 - 2022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2692" w:rsidRPr="001B57A9">
        <w:rPr>
          <w:rFonts w:ascii="Times New Roman" w:eastAsia="Times New Roman" w:hAnsi="Times New Roman" w:cs="Times New Roman"/>
          <w:sz w:val="24"/>
          <w:szCs w:val="24"/>
        </w:rPr>
        <w:t>Graduate Student Liaison</w:t>
      </w:r>
    </w:p>
    <w:p w14:paraId="60A571A5" w14:textId="36F6F402" w:rsidR="00E37F39" w:rsidRPr="006A74A3" w:rsidRDefault="00B16549" w:rsidP="00EE3045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Ad Hoc </w:t>
      </w:r>
      <w:r w:rsidR="00564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</w:t>
      </w:r>
      <w:r w:rsidR="006A74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A74A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2E7B694" w14:textId="2AB1FABC" w:rsidR="00F16AF6" w:rsidRPr="00F16AF6" w:rsidRDefault="00F16AF6" w:rsidP="007B236C">
      <w:pPr>
        <w:spacing w:before="12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F16AF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Journal</w:t>
      </w:r>
    </w:p>
    <w:p w14:paraId="4D11F1C7" w14:textId="7EA24386" w:rsidR="008C7CC8" w:rsidRDefault="008C7CC8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Communication Research</w:t>
      </w:r>
    </w:p>
    <w:p w14:paraId="03CB3EC7" w14:textId="1F77AC19" w:rsidR="00B67910" w:rsidRDefault="00B67910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853F4">
        <w:rPr>
          <w:rFonts w:ascii="Times New Roman" w:eastAsia="Times New Roman" w:hAnsi="Times New Roman" w:cs="Times New Roman"/>
          <w:bCs/>
          <w:sz w:val="24"/>
          <w:szCs w:val="24"/>
        </w:rPr>
        <w:t>025</w:t>
      </w:r>
      <w:r w:rsidR="001853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53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53F4">
        <w:rPr>
          <w:rFonts w:ascii="Times New Roman" w:eastAsia="Times New Roman" w:hAnsi="Times New Roman" w:cs="Times New Roman"/>
          <w:bCs/>
          <w:sz w:val="24"/>
          <w:szCs w:val="24"/>
        </w:rPr>
        <w:tab/>
        <w:t>International Journal of Advertising</w:t>
      </w:r>
    </w:p>
    <w:p w14:paraId="5376770E" w14:textId="489E8118" w:rsidR="00B40D6B" w:rsidRDefault="00B40D6B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Political Behavior</w:t>
      </w:r>
    </w:p>
    <w:p w14:paraId="2B95160E" w14:textId="2C0B9596" w:rsidR="0024657D" w:rsidRDefault="007B236C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64BE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657D" w:rsidRPr="001B57A9">
        <w:rPr>
          <w:rFonts w:ascii="Times New Roman" w:eastAsia="Times New Roman" w:hAnsi="Times New Roman" w:cs="Times New Roman"/>
          <w:bCs/>
          <w:sz w:val="24"/>
          <w:szCs w:val="24"/>
        </w:rPr>
        <w:t xml:space="preserve">Journal </w:t>
      </w:r>
      <w:r w:rsidR="00224815" w:rsidRPr="001B57A9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083022" w:rsidRPr="001B57A9">
        <w:rPr>
          <w:rFonts w:ascii="Times New Roman" w:eastAsia="Times New Roman" w:hAnsi="Times New Roman" w:cs="Times New Roman"/>
          <w:bCs/>
          <w:sz w:val="24"/>
          <w:szCs w:val="24"/>
        </w:rPr>
        <w:t>Experimental</w:t>
      </w:r>
      <w:r w:rsidR="00224815" w:rsidRPr="001B57A9">
        <w:rPr>
          <w:rFonts w:ascii="Times New Roman" w:eastAsia="Times New Roman" w:hAnsi="Times New Roman" w:cs="Times New Roman"/>
          <w:bCs/>
          <w:sz w:val="24"/>
          <w:szCs w:val="24"/>
        </w:rPr>
        <w:t xml:space="preserve"> Psychology: Applied</w:t>
      </w:r>
    </w:p>
    <w:p w14:paraId="54ADCEAB" w14:textId="2FFDE5EC" w:rsidR="00F16AF6" w:rsidRDefault="00F16AF6" w:rsidP="007B236C">
      <w:pPr>
        <w:spacing w:before="12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F16AF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Conference</w:t>
      </w:r>
    </w:p>
    <w:p w14:paraId="11411950" w14:textId="57A9FBA0" w:rsidR="007C790F" w:rsidRDefault="007C790F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Association for Education in Journalism &amp; Mass Communication</w:t>
      </w:r>
    </w:p>
    <w:p w14:paraId="7C8353E3" w14:textId="09D025A6" w:rsidR="00F16AF6" w:rsidRDefault="00F16AF6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13909">
        <w:rPr>
          <w:rFonts w:ascii="Times New Roman" w:eastAsia="Times New Roman" w:hAnsi="Times New Roman" w:cs="Times New Roman"/>
          <w:bCs/>
          <w:sz w:val="24"/>
          <w:szCs w:val="24"/>
        </w:rPr>
        <w:t>American Academy of Advertising</w:t>
      </w:r>
    </w:p>
    <w:p w14:paraId="2326184E" w14:textId="57736AC3" w:rsidR="003D7A39" w:rsidRPr="003D7A39" w:rsidRDefault="003D7A39" w:rsidP="007B236C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International Communication Association</w:t>
      </w:r>
    </w:p>
    <w:p w14:paraId="650A9736" w14:textId="5FC9B994" w:rsidR="00B16549" w:rsidRDefault="00B16549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66970867" w:rsidR="00270DCC" w:rsidRDefault="008C146D" w:rsidP="00EE3045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</w:t>
      </w:r>
      <w:r w:rsidR="00C61C40">
        <w:rPr>
          <w:rFonts w:ascii="Times New Roman" w:eastAsia="Times New Roman" w:hAnsi="Times New Roman" w:cs="Times New Roman"/>
          <w:b/>
          <w:sz w:val="24"/>
          <w:szCs w:val="24"/>
        </w:rPr>
        <w:t>Memberships</w:t>
      </w:r>
    </w:p>
    <w:p w14:paraId="00000092" w14:textId="2906FCF8" w:rsidR="00270DCC" w:rsidRPr="00896A58" w:rsidRDefault="00AD01FC" w:rsidP="00896A58">
      <w:pPr>
        <w:spacing w:before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American Academy of Advertising (AAA); </w:t>
      </w:r>
      <w:r w:rsidR="00B82CAD">
        <w:rPr>
          <w:rFonts w:ascii="Times New Roman" w:eastAsia="Times New Roman" w:hAnsi="Times New Roman" w:cs="Times New Roman"/>
          <w:bCs/>
          <w:sz w:val="24"/>
          <w:szCs w:val="24"/>
        </w:rPr>
        <w:t>Association for Education in Journalism &amp; Mass Communication (AEJMC); International Communication Association (ICA); World Communication Association (WCA)</w:t>
      </w:r>
    </w:p>
    <w:sectPr w:rsidR="00270DCC" w:rsidRPr="00896A58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6292" w14:textId="77777777" w:rsidR="003626E5" w:rsidRDefault="003626E5">
      <w:pPr>
        <w:spacing w:line="240" w:lineRule="auto"/>
      </w:pPr>
      <w:r>
        <w:separator/>
      </w:r>
    </w:p>
  </w:endnote>
  <w:endnote w:type="continuationSeparator" w:id="0">
    <w:p w14:paraId="6BB56373" w14:textId="77777777" w:rsidR="003626E5" w:rsidRDefault="003626E5">
      <w:pPr>
        <w:spacing w:line="240" w:lineRule="auto"/>
      </w:pPr>
      <w:r>
        <w:continuationSeparator/>
      </w:r>
    </w:p>
  </w:endnote>
  <w:endnote w:type="continuationNotice" w:id="1">
    <w:p w14:paraId="48D0CB9C" w14:textId="77777777" w:rsidR="003626E5" w:rsidRDefault="00362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C8D7" w14:textId="77777777" w:rsidR="003626E5" w:rsidRDefault="003626E5">
      <w:pPr>
        <w:spacing w:line="240" w:lineRule="auto"/>
      </w:pPr>
      <w:r>
        <w:separator/>
      </w:r>
    </w:p>
  </w:footnote>
  <w:footnote w:type="continuationSeparator" w:id="0">
    <w:p w14:paraId="239DEE59" w14:textId="77777777" w:rsidR="003626E5" w:rsidRDefault="003626E5">
      <w:pPr>
        <w:spacing w:line="240" w:lineRule="auto"/>
      </w:pPr>
      <w:r>
        <w:continuationSeparator/>
      </w:r>
    </w:p>
  </w:footnote>
  <w:footnote w:type="continuationNotice" w:id="1">
    <w:p w14:paraId="75535B59" w14:textId="77777777" w:rsidR="003626E5" w:rsidRDefault="00362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0B486104" w:rsidR="00270DCC" w:rsidRPr="001B57A9" w:rsidRDefault="005C7299">
    <w:pPr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 w:rsidRPr="001B57A9">
      <w:rPr>
        <w:rFonts w:ascii="Times New Roman" w:eastAsia="Times New Roman" w:hAnsi="Times New Roman" w:cs="Times New Roman"/>
        <w:sz w:val="20"/>
        <w:szCs w:val="20"/>
      </w:rPr>
      <w:t>Curriculum Vitae</w:t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tab/>
    </w:r>
    <w:r w:rsidR="00CC28DF">
      <w:rPr>
        <w:rFonts w:ascii="Times New Roman" w:eastAsia="Times New Roman" w:hAnsi="Times New Roman" w:cs="Times New Roman"/>
        <w:sz w:val="20"/>
        <w:szCs w:val="20"/>
      </w:rPr>
      <w:tab/>
      <w:t xml:space="preserve">            </w:t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instrText>PAGE</w:instrText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2552F8" w:rsidRPr="001B57A9">
      <w:rPr>
        <w:rFonts w:ascii="Times New Roman" w:eastAsia="Times New Roman" w:hAnsi="Times New Roman" w:cs="Times New Roman"/>
        <w:noProof/>
        <w:sz w:val="20"/>
        <w:szCs w:val="20"/>
      </w:rPr>
      <w:t>1</w:t>
    </w:r>
    <w:r w:rsidR="00495287" w:rsidRPr="001B57A9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00000094" w14:textId="39E70336" w:rsidR="00270DCC" w:rsidRPr="001B57A9" w:rsidRDefault="005C7299">
    <w:pPr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 w:rsidRPr="001B57A9">
      <w:rPr>
        <w:rFonts w:ascii="Times New Roman" w:eastAsia="Times New Roman" w:hAnsi="Times New Roman" w:cs="Times New Roman"/>
        <w:sz w:val="20"/>
        <w:szCs w:val="20"/>
      </w:rPr>
      <w:t xml:space="preserve">Last Updated: </w:t>
    </w:r>
    <w:r w:rsidR="00680151">
      <w:rPr>
        <w:rFonts w:ascii="Times New Roman" w:eastAsia="Times New Roman" w:hAnsi="Times New Roman" w:cs="Times New Roman"/>
        <w:sz w:val="20"/>
        <w:szCs w:val="20"/>
      </w:rPr>
      <w:t>August 13</w:t>
    </w:r>
    <w:r w:rsidR="00370614">
      <w:rPr>
        <w:rFonts w:ascii="Times New Roman" w:eastAsia="Times New Roman" w:hAnsi="Times New Roman" w:cs="Times New Roman"/>
        <w:sz w:val="20"/>
        <w:szCs w:val="20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CC"/>
    <w:rsid w:val="00000EC7"/>
    <w:rsid w:val="000133A5"/>
    <w:rsid w:val="00023C21"/>
    <w:rsid w:val="0005010E"/>
    <w:rsid w:val="00050A44"/>
    <w:rsid w:val="0005751F"/>
    <w:rsid w:val="00060416"/>
    <w:rsid w:val="000632A9"/>
    <w:rsid w:val="00070BF7"/>
    <w:rsid w:val="00071534"/>
    <w:rsid w:val="00071B28"/>
    <w:rsid w:val="00071F2F"/>
    <w:rsid w:val="0007459A"/>
    <w:rsid w:val="00083022"/>
    <w:rsid w:val="00087B72"/>
    <w:rsid w:val="00093634"/>
    <w:rsid w:val="00094C5C"/>
    <w:rsid w:val="000A55C4"/>
    <w:rsid w:val="000A769D"/>
    <w:rsid w:val="000B04BE"/>
    <w:rsid w:val="000D6430"/>
    <w:rsid w:val="000E2ABC"/>
    <w:rsid w:val="000E34FA"/>
    <w:rsid w:val="000E3E97"/>
    <w:rsid w:val="000E7007"/>
    <w:rsid w:val="000F129E"/>
    <w:rsid w:val="000F42AD"/>
    <w:rsid w:val="00112BF1"/>
    <w:rsid w:val="00114F1D"/>
    <w:rsid w:val="0011616C"/>
    <w:rsid w:val="00124F8D"/>
    <w:rsid w:val="001273A2"/>
    <w:rsid w:val="001315A1"/>
    <w:rsid w:val="00143C3A"/>
    <w:rsid w:val="0015752D"/>
    <w:rsid w:val="0016266C"/>
    <w:rsid w:val="00163D96"/>
    <w:rsid w:val="00164152"/>
    <w:rsid w:val="00164E1A"/>
    <w:rsid w:val="0018066F"/>
    <w:rsid w:val="00180B3D"/>
    <w:rsid w:val="001853F4"/>
    <w:rsid w:val="001911AE"/>
    <w:rsid w:val="001A2096"/>
    <w:rsid w:val="001A2427"/>
    <w:rsid w:val="001B0F12"/>
    <w:rsid w:val="001B57A9"/>
    <w:rsid w:val="001C5270"/>
    <w:rsid w:val="001C6960"/>
    <w:rsid w:val="001C7528"/>
    <w:rsid w:val="001E4F97"/>
    <w:rsid w:val="001F0456"/>
    <w:rsid w:val="00203659"/>
    <w:rsid w:val="00211574"/>
    <w:rsid w:val="00224815"/>
    <w:rsid w:val="00224D4B"/>
    <w:rsid w:val="00236490"/>
    <w:rsid w:val="00242B53"/>
    <w:rsid w:val="0024657D"/>
    <w:rsid w:val="002507C3"/>
    <w:rsid w:val="00253D57"/>
    <w:rsid w:val="002552F8"/>
    <w:rsid w:val="002613B1"/>
    <w:rsid w:val="00263C56"/>
    <w:rsid w:val="00263C94"/>
    <w:rsid w:val="00266303"/>
    <w:rsid w:val="00270DCC"/>
    <w:rsid w:val="00273998"/>
    <w:rsid w:val="0027617B"/>
    <w:rsid w:val="00277D09"/>
    <w:rsid w:val="0028033F"/>
    <w:rsid w:val="00281ACF"/>
    <w:rsid w:val="002960F5"/>
    <w:rsid w:val="002A4954"/>
    <w:rsid w:val="002B08CD"/>
    <w:rsid w:val="002C0792"/>
    <w:rsid w:val="002D01E7"/>
    <w:rsid w:val="002D496B"/>
    <w:rsid w:val="002F4000"/>
    <w:rsid w:val="002F6DF6"/>
    <w:rsid w:val="00302E65"/>
    <w:rsid w:val="0030437E"/>
    <w:rsid w:val="00304D42"/>
    <w:rsid w:val="00312F70"/>
    <w:rsid w:val="003171EE"/>
    <w:rsid w:val="00320611"/>
    <w:rsid w:val="00321160"/>
    <w:rsid w:val="00321BEC"/>
    <w:rsid w:val="0032368A"/>
    <w:rsid w:val="003311CA"/>
    <w:rsid w:val="0033293F"/>
    <w:rsid w:val="003332F1"/>
    <w:rsid w:val="003560A5"/>
    <w:rsid w:val="003626E5"/>
    <w:rsid w:val="00370614"/>
    <w:rsid w:val="0037084F"/>
    <w:rsid w:val="00384A98"/>
    <w:rsid w:val="00390A01"/>
    <w:rsid w:val="00393C8E"/>
    <w:rsid w:val="003B0662"/>
    <w:rsid w:val="003B4445"/>
    <w:rsid w:val="003B4F5D"/>
    <w:rsid w:val="003B4FBE"/>
    <w:rsid w:val="003B66B5"/>
    <w:rsid w:val="003C679E"/>
    <w:rsid w:val="003C680C"/>
    <w:rsid w:val="003D0AF8"/>
    <w:rsid w:val="003D2154"/>
    <w:rsid w:val="003D7A39"/>
    <w:rsid w:val="003E79A4"/>
    <w:rsid w:val="003F1168"/>
    <w:rsid w:val="003F4538"/>
    <w:rsid w:val="00400CA6"/>
    <w:rsid w:val="004044CB"/>
    <w:rsid w:val="00404F3A"/>
    <w:rsid w:val="00406741"/>
    <w:rsid w:val="004069FE"/>
    <w:rsid w:val="00410091"/>
    <w:rsid w:val="00415C89"/>
    <w:rsid w:val="00417B12"/>
    <w:rsid w:val="00420F5D"/>
    <w:rsid w:val="004307E8"/>
    <w:rsid w:val="004308CB"/>
    <w:rsid w:val="00454525"/>
    <w:rsid w:val="00463161"/>
    <w:rsid w:val="00471506"/>
    <w:rsid w:val="00471C26"/>
    <w:rsid w:val="00472458"/>
    <w:rsid w:val="0047543A"/>
    <w:rsid w:val="00490748"/>
    <w:rsid w:val="0049234F"/>
    <w:rsid w:val="00495287"/>
    <w:rsid w:val="00497D87"/>
    <w:rsid w:val="004A1171"/>
    <w:rsid w:val="004A3532"/>
    <w:rsid w:val="004C3488"/>
    <w:rsid w:val="004D7DD1"/>
    <w:rsid w:val="004E5B3C"/>
    <w:rsid w:val="004F0F94"/>
    <w:rsid w:val="004F7CF6"/>
    <w:rsid w:val="00510058"/>
    <w:rsid w:val="005200D6"/>
    <w:rsid w:val="00520328"/>
    <w:rsid w:val="00530628"/>
    <w:rsid w:val="00550F33"/>
    <w:rsid w:val="00551DE7"/>
    <w:rsid w:val="00564BE4"/>
    <w:rsid w:val="00566E3A"/>
    <w:rsid w:val="00571283"/>
    <w:rsid w:val="005728B9"/>
    <w:rsid w:val="0057295D"/>
    <w:rsid w:val="005736D3"/>
    <w:rsid w:val="00583CCD"/>
    <w:rsid w:val="00595069"/>
    <w:rsid w:val="00595DCF"/>
    <w:rsid w:val="005967AC"/>
    <w:rsid w:val="00597315"/>
    <w:rsid w:val="005A7D3C"/>
    <w:rsid w:val="005B3C44"/>
    <w:rsid w:val="005C1B91"/>
    <w:rsid w:val="005C1CD9"/>
    <w:rsid w:val="005C698A"/>
    <w:rsid w:val="005C7299"/>
    <w:rsid w:val="005E1360"/>
    <w:rsid w:val="005F05EA"/>
    <w:rsid w:val="0063442B"/>
    <w:rsid w:val="00647310"/>
    <w:rsid w:val="006503C6"/>
    <w:rsid w:val="00665991"/>
    <w:rsid w:val="00680151"/>
    <w:rsid w:val="006948E7"/>
    <w:rsid w:val="006A74A3"/>
    <w:rsid w:val="006C278F"/>
    <w:rsid w:val="006C30FF"/>
    <w:rsid w:val="006C3695"/>
    <w:rsid w:val="006D1FCA"/>
    <w:rsid w:val="006F2D44"/>
    <w:rsid w:val="006F44C8"/>
    <w:rsid w:val="006F6187"/>
    <w:rsid w:val="006F69A4"/>
    <w:rsid w:val="006F715C"/>
    <w:rsid w:val="00711914"/>
    <w:rsid w:val="0072068B"/>
    <w:rsid w:val="00733E64"/>
    <w:rsid w:val="00747E72"/>
    <w:rsid w:val="00756506"/>
    <w:rsid w:val="007655B5"/>
    <w:rsid w:val="00773BC6"/>
    <w:rsid w:val="007B236C"/>
    <w:rsid w:val="007B6F0E"/>
    <w:rsid w:val="007C148B"/>
    <w:rsid w:val="007C790F"/>
    <w:rsid w:val="007C7D17"/>
    <w:rsid w:val="007E4057"/>
    <w:rsid w:val="007E514F"/>
    <w:rsid w:val="007F2A3D"/>
    <w:rsid w:val="007F33B9"/>
    <w:rsid w:val="007F5AA0"/>
    <w:rsid w:val="008013B5"/>
    <w:rsid w:val="00802CF0"/>
    <w:rsid w:val="008073AA"/>
    <w:rsid w:val="00820F98"/>
    <w:rsid w:val="00825B84"/>
    <w:rsid w:val="00884E84"/>
    <w:rsid w:val="00886E2B"/>
    <w:rsid w:val="008937FA"/>
    <w:rsid w:val="0089652C"/>
    <w:rsid w:val="00896A58"/>
    <w:rsid w:val="008A1DC4"/>
    <w:rsid w:val="008A203F"/>
    <w:rsid w:val="008A4676"/>
    <w:rsid w:val="008A4ACE"/>
    <w:rsid w:val="008B3F7A"/>
    <w:rsid w:val="008B6424"/>
    <w:rsid w:val="008C146D"/>
    <w:rsid w:val="008C4BD1"/>
    <w:rsid w:val="008C7CC8"/>
    <w:rsid w:val="008D410C"/>
    <w:rsid w:val="008D53C9"/>
    <w:rsid w:val="008E0585"/>
    <w:rsid w:val="008F2632"/>
    <w:rsid w:val="008F7F1F"/>
    <w:rsid w:val="00900509"/>
    <w:rsid w:val="0092486D"/>
    <w:rsid w:val="009363AE"/>
    <w:rsid w:val="009372FE"/>
    <w:rsid w:val="00952E2B"/>
    <w:rsid w:val="00952F47"/>
    <w:rsid w:val="009551B3"/>
    <w:rsid w:val="00956194"/>
    <w:rsid w:val="00960EB0"/>
    <w:rsid w:val="00973A62"/>
    <w:rsid w:val="009837ED"/>
    <w:rsid w:val="00994906"/>
    <w:rsid w:val="009A333E"/>
    <w:rsid w:val="009A353B"/>
    <w:rsid w:val="009A6DB2"/>
    <w:rsid w:val="009B2D82"/>
    <w:rsid w:val="009C2CE6"/>
    <w:rsid w:val="009C532A"/>
    <w:rsid w:val="009D13B2"/>
    <w:rsid w:val="009D4A5A"/>
    <w:rsid w:val="009D591F"/>
    <w:rsid w:val="009D6F6D"/>
    <w:rsid w:val="009E146B"/>
    <w:rsid w:val="009E2887"/>
    <w:rsid w:val="009E3360"/>
    <w:rsid w:val="009E36B9"/>
    <w:rsid w:val="00A04B34"/>
    <w:rsid w:val="00A04D2A"/>
    <w:rsid w:val="00A2012A"/>
    <w:rsid w:val="00A22356"/>
    <w:rsid w:val="00A5295A"/>
    <w:rsid w:val="00A5760D"/>
    <w:rsid w:val="00A65EC6"/>
    <w:rsid w:val="00A662E7"/>
    <w:rsid w:val="00A8038A"/>
    <w:rsid w:val="00A83682"/>
    <w:rsid w:val="00A865B0"/>
    <w:rsid w:val="00A8675A"/>
    <w:rsid w:val="00A87756"/>
    <w:rsid w:val="00A90CA6"/>
    <w:rsid w:val="00A928BD"/>
    <w:rsid w:val="00A93107"/>
    <w:rsid w:val="00AA2AED"/>
    <w:rsid w:val="00AB2E2F"/>
    <w:rsid w:val="00AC3450"/>
    <w:rsid w:val="00AC4BE1"/>
    <w:rsid w:val="00AD01FC"/>
    <w:rsid w:val="00AD50CE"/>
    <w:rsid w:val="00AD6D6F"/>
    <w:rsid w:val="00AD7877"/>
    <w:rsid w:val="00AD7C58"/>
    <w:rsid w:val="00AE2464"/>
    <w:rsid w:val="00AE40D0"/>
    <w:rsid w:val="00AE4C1F"/>
    <w:rsid w:val="00AE4EA9"/>
    <w:rsid w:val="00AF35C9"/>
    <w:rsid w:val="00AF5A68"/>
    <w:rsid w:val="00AF6A97"/>
    <w:rsid w:val="00B12B78"/>
    <w:rsid w:val="00B13110"/>
    <w:rsid w:val="00B16549"/>
    <w:rsid w:val="00B22936"/>
    <w:rsid w:val="00B237AC"/>
    <w:rsid w:val="00B30CCD"/>
    <w:rsid w:val="00B37D98"/>
    <w:rsid w:val="00B40D6B"/>
    <w:rsid w:val="00B44E2B"/>
    <w:rsid w:val="00B52C4C"/>
    <w:rsid w:val="00B67910"/>
    <w:rsid w:val="00B76D9A"/>
    <w:rsid w:val="00B82CAD"/>
    <w:rsid w:val="00B85460"/>
    <w:rsid w:val="00B9170A"/>
    <w:rsid w:val="00BA6BBA"/>
    <w:rsid w:val="00BB2F52"/>
    <w:rsid w:val="00BC376A"/>
    <w:rsid w:val="00BD792D"/>
    <w:rsid w:val="00BD7ABF"/>
    <w:rsid w:val="00BE0254"/>
    <w:rsid w:val="00BF25CB"/>
    <w:rsid w:val="00BF4BB8"/>
    <w:rsid w:val="00C036F1"/>
    <w:rsid w:val="00C279FD"/>
    <w:rsid w:val="00C3567B"/>
    <w:rsid w:val="00C366CF"/>
    <w:rsid w:val="00C46B57"/>
    <w:rsid w:val="00C53BF5"/>
    <w:rsid w:val="00C53DEA"/>
    <w:rsid w:val="00C61C40"/>
    <w:rsid w:val="00C627DE"/>
    <w:rsid w:val="00C62828"/>
    <w:rsid w:val="00C81612"/>
    <w:rsid w:val="00C84ECC"/>
    <w:rsid w:val="00C90A82"/>
    <w:rsid w:val="00C90AB9"/>
    <w:rsid w:val="00C954A2"/>
    <w:rsid w:val="00C9581C"/>
    <w:rsid w:val="00C95EA4"/>
    <w:rsid w:val="00CA47CE"/>
    <w:rsid w:val="00CB01AD"/>
    <w:rsid w:val="00CB0764"/>
    <w:rsid w:val="00CB2961"/>
    <w:rsid w:val="00CC0C2E"/>
    <w:rsid w:val="00CC21C6"/>
    <w:rsid w:val="00CC28DF"/>
    <w:rsid w:val="00CE14AD"/>
    <w:rsid w:val="00CF4B97"/>
    <w:rsid w:val="00D03C3F"/>
    <w:rsid w:val="00D3053B"/>
    <w:rsid w:val="00D36C57"/>
    <w:rsid w:val="00D51285"/>
    <w:rsid w:val="00D55E23"/>
    <w:rsid w:val="00D608B3"/>
    <w:rsid w:val="00D71AC0"/>
    <w:rsid w:val="00D9201C"/>
    <w:rsid w:val="00D96464"/>
    <w:rsid w:val="00DB213C"/>
    <w:rsid w:val="00DB6397"/>
    <w:rsid w:val="00DC14A8"/>
    <w:rsid w:val="00DE706D"/>
    <w:rsid w:val="00DF1B07"/>
    <w:rsid w:val="00DF2CA4"/>
    <w:rsid w:val="00DF2CD3"/>
    <w:rsid w:val="00E0064E"/>
    <w:rsid w:val="00E01F2D"/>
    <w:rsid w:val="00E02841"/>
    <w:rsid w:val="00E0308B"/>
    <w:rsid w:val="00E048BF"/>
    <w:rsid w:val="00E0678F"/>
    <w:rsid w:val="00E2629D"/>
    <w:rsid w:val="00E35AF8"/>
    <w:rsid w:val="00E37F39"/>
    <w:rsid w:val="00E40493"/>
    <w:rsid w:val="00E47DE9"/>
    <w:rsid w:val="00E54D7C"/>
    <w:rsid w:val="00E554F9"/>
    <w:rsid w:val="00E56ACF"/>
    <w:rsid w:val="00E727E7"/>
    <w:rsid w:val="00E768E5"/>
    <w:rsid w:val="00E9365E"/>
    <w:rsid w:val="00EC0C5A"/>
    <w:rsid w:val="00EC4141"/>
    <w:rsid w:val="00EC4A17"/>
    <w:rsid w:val="00ED367B"/>
    <w:rsid w:val="00ED3720"/>
    <w:rsid w:val="00EE3045"/>
    <w:rsid w:val="00EE6508"/>
    <w:rsid w:val="00EF26DC"/>
    <w:rsid w:val="00EF68CB"/>
    <w:rsid w:val="00F01B0A"/>
    <w:rsid w:val="00F1213E"/>
    <w:rsid w:val="00F137AB"/>
    <w:rsid w:val="00F13909"/>
    <w:rsid w:val="00F1609C"/>
    <w:rsid w:val="00F16AF6"/>
    <w:rsid w:val="00F22DF7"/>
    <w:rsid w:val="00F40179"/>
    <w:rsid w:val="00F53A7D"/>
    <w:rsid w:val="00F62692"/>
    <w:rsid w:val="00F73C4A"/>
    <w:rsid w:val="00F77EDD"/>
    <w:rsid w:val="00F8122D"/>
    <w:rsid w:val="00F81AE5"/>
    <w:rsid w:val="00F82A55"/>
    <w:rsid w:val="00F96272"/>
    <w:rsid w:val="00F96352"/>
    <w:rsid w:val="00F97C2D"/>
    <w:rsid w:val="00FB169F"/>
    <w:rsid w:val="00FD2BAF"/>
    <w:rsid w:val="00FD5C1B"/>
    <w:rsid w:val="00FD5CB3"/>
    <w:rsid w:val="00FD65C9"/>
    <w:rsid w:val="00FE13F2"/>
    <w:rsid w:val="00FE26AD"/>
    <w:rsid w:val="00FE58A0"/>
    <w:rsid w:val="00FF7280"/>
    <w:rsid w:val="09429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FD9A"/>
  <w15:docId w15:val="{57D0142C-1605-455B-9D98-31BA085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3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2B7E48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393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C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9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8A"/>
  </w:style>
  <w:style w:type="paragraph" w:styleId="Footer">
    <w:name w:val="footer"/>
    <w:basedOn w:val="Normal"/>
    <w:link w:val="FooterChar"/>
    <w:uiPriority w:val="99"/>
    <w:unhideWhenUsed/>
    <w:rsid w:val="005C69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93650224127714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hua.cloudy@uga.edu" TargetMode="External"/><Relationship Id="rId12" Type="http://schemas.openxmlformats.org/officeDocument/2006/relationships/hyperlink" Target="https://doi.org/10.1037/tmb00000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21670811.2021.196997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80/19331681.2023.21935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144929X.2024.23544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snWFeAfg9rJ4OyxcthotTHkHaQ==">AMUW2mU+q3mUr2gEFwY/UqxDSO6uUyld/ucbn45XxpagLzyGZBY7/41bNjqzloflfCRhtTdzpmyBwdlMsc4TLmmsNfNQyVMVUEx5oxDCqVOLZKIS6YQJXC8=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Cloudy, Joshua</dc:creator>
  <cp:keywords/>
  <cp:lastModifiedBy>Joshua Cloudy</cp:lastModifiedBy>
  <cp:revision>5</cp:revision>
  <dcterms:created xsi:type="dcterms:W3CDTF">2025-08-13T16:00:00Z</dcterms:created>
  <dcterms:modified xsi:type="dcterms:W3CDTF">2025-08-13T16:05:00Z</dcterms:modified>
</cp:coreProperties>
</file>